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5D" w:rsidRPr="00113D5D" w:rsidRDefault="00113D5D" w:rsidP="00113D5D">
      <w:pPr>
        <w:pStyle w:val="c5"/>
        <w:shd w:val="clear" w:color="auto" w:fill="FFFFFF"/>
        <w:spacing w:before="0" w:beforeAutospacing="0" w:after="0" w:afterAutospacing="0"/>
        <w:rPr>
          <w:rFonts w:ascii="Calibri" w:hAnsi="Calibri" w:cs="Calibri"/>
          <w:b/>
          <w:color w:val="000000"/>
          <w:sz w:val="22"/>
          <w:szCs w:val="22"/>
        </w:rPr>
      </w:pPr>
      <w:r>
        <w:rPr>
          <w:rStyle w:val="c0"/>
          <w:color w:val="000000"/>
          <w:sz w:val="28"/>
          <w:szCs w:val="28"/>
        </w:rPr>
        <w:t>Тема</w:t>
      </w:r>
      <w:r w:rsidRPr="00113D5D">
        <w:rPr>
          <w:rStyle w:val="c0"/>
          <w:b/>
          <w:color w:val="000000"/>
          <w:sz w:val="28"/>
          <w:szCs w:val="28"/>
        </w:rPr>
        <w:t>: «Этот трудный подростковый возраст»</w:t>
      </w:r>
    </w:p>
    <w:p w:rsidR="00113D5D" w:rsidRDefault="00113D5D" w:rsidP="00113D5D">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Форма: Беседа</w:t>
      </w:r>
    </w:p>
    <w:p w:rsidR="00113D5D" w:rsidRDefault="00113D5D" w:rsidP="00113D5D">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Цели:</w:t>
      </w:r>
    </w:p>
    <w:p w:rsidR="00113D5D" w:rsidRDefault="00113D5D" w:rsidP="00113D5D">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1)Расширить представления родителей об особенностях подросткового </w:t>
      </w:r>
      <w:bookmarkStart w:id="0" w:name="_GoBack"/>
      <w:bookmarkEnd w:id="0"/>
      <w:r>
        <w:rPr>
          <w:rStyle w:val="c0"/>
          <w:color w:val="000000"/>
          <w:sz w:val="28"/>
          <w:szCs w:val="28"/>
        </w:rPr>
        <w:t>возраста;</w:t>
      </w:r>
    </w:p>
    <w:p w:rsidR="00113D5D" w:rsidRDefault="00113D5D" w:rsidP="00113D5D">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2)Оказать родителям помощь в преодолении затруднений в общении с детьми - подростками.</w:t>
      </w:r>
    </w:p>
    <w:p w:rsidR="00113D5D" w:rsidRDefault="00113D5D" w:rsidP="00113D5D">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Участники: родители учащихся 7-го класса, классный руководитель.</w:t>
      </w:r>
    </w:p>
    <w:p w:rsidR="00113D5D" w:rsidRDefault="00113D5D" w:rsidP="00113D5D">
      <w:pPr>
        <w:pStyle w:val="c4"/>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ПСИХОЛОГИЧЕСКИЕ ОСОБЕННОСТИ ПОДРОСТКА</w:t>
      </w:r>
    </w:p>
    <w:p w:rsidR="00113D5D" w:rsidRDefault="00113D5D" w:rsidP="00113D5D">
      <w:pPr>
        <w:pStyle w:val="c4"/>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МЕСТО И ЗНАЧЕНИЕ ПОДРОСТКОВОГО ПЕРИОДА В РАЗВИТИИ РЕБЕНКА</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Границы подросткового периода примерно совпадают с обучением детей в V-VIII классах средней школы и охватывают возраст от одиннадцати-двенадцати до четырнадцати-пятнадцати лет.</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Переход от детства к взрослости составляет основное содержание и специфическое отличие всех сторон развития в этот период - физического, умственного, нравственного, социального. По всем направлениям происходит становление качественно новых образований, появляются элементы взрослости в результате перестройки организма, самосознания, типа отношений со взрослыми и товарищами, способов социального взаимодействия с ними, интересов, познавательной и учебной деятельности, содержательной стороны морально-этических инстанций, опосредующих поведение, деятельность и отношения.</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Подростковый период считают трудным и критическим. Такая оценка обусловлена, во-первых, происходящими в это время многочисленными качественными сдвигами, которые подчас носят характер коренной ломки прежних особенностей, интересов и отношений ребенка; это может происходить в сравнительно короткий срок, часто бывает неожиданным и сообщает процессу развития скачкообразный, бурный характер. Во-вторых, происходящие изменения нередко сопровождаются, с одной стороны, появлением у самого подростка значительных субъективных трудностей разного порядка, а с другой - трудностей в его воспитании: подросток не поддается воздействиям взрослых, у него появляются разные формы непослушания, сопротивления и протеста (упрямство, грубость, негативизм, строптивость, замкнутость, скрытность).</w:t>
      </w:r>
    </w:p>
    <w:p w:rsidR="00113D5D" w:rsidRDefault="00113D5D" w:rsidP="00113D5D">
      <w:pPr>
        <w:pStyle w:val="c4"/>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АНАТОМО-ФИЗИОЛОГИЧЕСКАЯ ПЕРЕСТРОЙКА ОРГАНИЗМА ПОДРОСТКА</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В начале подросткового периода дети не похожи на взрослых: они еще много играют и просто бегают, возятся и шалят, они непосредственны и непоседливы, кипучи и </w:t>
      </w:r>
      <w:proofErr w:type="spellStart"/>
      <w:r>
        <w:rPr>
          <w:rStyle w:val="c0"/>
          <w:color w:val="000000"/>
          <w:sz w:val="28"/>
          <w:szCs w:val="28"/>
        </w:rPr>
        <w:t>взрывчаты</w:t>
      </w:r>
      <w:proofErr w:type="spellEnd"/>
      <w:r>
        <w:rPr>
          <w:rStyle w:val="c0"/>
          <w:color w:val="000000"/>
          <w:sz w:val="28"/>
          <w:szCs w:val="28"/>
        </w:rPr>
        <w:t xml:space="preserve">, разнонаправленно активны и часто легкомысленны, неустойчивы в интересах и увлечениях, в симпатиях и отношениях, легко поддаются влиянию. Однако такая внешняя картина детскости обманчива, за ней скрываются важные процессы становления нового. Подростки могут взрослеть незаметно, оставаясь во многом детьми. Процесс становления взрослости не лежит на поверхности. Его проявления и </w:t>
      </w:r>
      <w:r>
        <w:rPr>
          <w:rStyle w:val="c0"/>
          <w:color w:val="000000"/>
          <w:sz w:val="28"/>
          <w:szCs w:val="28"/>
        </w:rPr>
        <w:lastRenderedPageBreak/>
        <w:t>симптомы разнохарактерны и многообразны. Первые ростки взрослости могут очень отличаться от ее развитых форм, проявляться неожиданно для взрослого подчас в неприятных для него новых моментах поведения подростка. Именно обилие нового и непохожего в подростке по сравнению с младшим школьником говорит о том, что подросток уже начал уходить от детства. Это новое обращено в будущее, именно оно будет развиваться и именно на него необходимо опираться в воспитании подростка. Если не знать и не учитывать новых тенденций развития в подростковом периоде, то процесс воспитания может быть неэффективным, а формирование личности может происходить стихийно в этот ответственный период ее развития.</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Кардинальные изменения в структуре личности ребенка, вступающего в подростковый возраст, определяются качественным сдвигом в развитии самосознания, благодаря чему нарушается прежнее отношение между ребенком и средой. Центральным и специфическим новообразованием в личности подростка является возникновение у него представления о том, что он уже не ребенок (чувство взрослости); действенная сторона этого представления проявляется в стремлении быть и считаться взрослым. Своеобразие этой особенности заключается в том, что подросток отвергает свою принадлежность к детям, но у него еще нет ощущения подлинной, полноценной взрослости, хотя есть стремление к ней и потребность в признании его взрослости</w:t>
      </w:r>
    </w:p>
    <w:p w:rsidR="00113D5D" w:rsidRDefault="00113D5D" w:rsidP="00113D5D">
      <w:pPr>
        <w:pStyle w:val="c4"/>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ВЗАИМООТНОШЕНИЯ ПОДРОСТКА И ВЗРОСЛОГО</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Претензии подростка на новые права прежде всего распространяются на всю сферу отношений со взрослыми. Подросток начинает сопротивляться требованиям, которые раньше охотно выполнял; он обижается и протестует, когда ограничивают его самостоятельность и вообще, как "маленького", опекают, направляют, контролируют, требуют послушания, наказывают, не считаются с его интересами, отношениями, мнением и т.п.</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У подростка появляется обостренное чувство собственного достоинства, он осознает себя человеком, которого нельзя подавлять, унижать, лишать права на самостоятельность. Существовавший в детстве тип отношений со взрослыми (отражающий неравноправное положение ребенка в мире взрослых) становится для него неприемлемым, не соответствующим его представлению об уровне собственной взрослости. Права взрослых он ограничивает, а свои расширяет и претендует на уважение его личности и человеческого достоинства, на доверие и расширение самостоятельности, т.е. на известное равноправие со взрослыми и старается добиться признания ими этого. Разные формы протеста и неподчинения подростка - средство изменить прежний тип отношений со взрослыми на новый, специфический для общения взрослых. Возникновение у подростка ощущения собственной взрослости и потребности в ее признании окружающими рождает совершенно новую проблему - проблему прав взрослого и подростка в отношениях друг с другом.</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Благополучная форма перехода к новому типу отношений возможна, если взрослый сам проявляет инициативу или, учитывая требования подростка, перестраивает свое отношение к нему. Условие этого - отсутствие </w:t>
      </w:r>
      <w:r>
        <w:rPr>
          <w:rStyle w:val="c0"/>
          <w:color w:val="000000"/>
          <w:sz w:val="28"/>
          <w:szCs w:val="28"/>
        </w:rPr>
        <w:lastRenderedPageBreak/>
        <w:t>у взрослого отношения к подростку еще как к ребенку. Однако ряд существенных моментов благоприятствует сохранению прежнего отношения, а именно: неизменность общественного положения подростка: он был и остается "учеником", "школьником"; 2) его полная материальная зависимость от родителей, которые наряду с учителями выступают в роли воспитателей; 3) привычка взрослого направлять и контролировать ребенка, которую ломать трудно (даже при сознании необходимости); 4) сохранение у подростка, особенно вначале, детских черт в облике и поведении, отсутствие у него умения действовать самостоятельно. Все это позволяет взрослому относиться к подростку еще как к ребенку, который должен подчиняться и слушаться, и оправдывает ненужность и нецелесообразность расширения его прав и самостоятельности. Однако такое отношение взрослого противоречит не только стремлениям подростка, но и задаче воспитания детей в этом возрасте как переходном от детства к взрослости.</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Причины конфликта подростка и взрослого. В начале подросткового периода складывается ситуация, чреватая возникновением противоречий, если у взрослого сохраняется отношение к подростку еще как к ребенку. Это отношение, с одной стороны, вступает в противоречие с задачами воспитания и препятствует развитию социальной взрослости подростка, а с другой стороны, оно вступает в противоречие с представлением подростка о степени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взрослого и подростка из-за расхождения их представлений о характере прав и меры самостоятельности подростка.</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взрослый не изменяет отношения к подростку, то подросток сам становится инициатором перехода к новому типу отношений. Сопротивление взрослого вызывает у подростка ответное сопротивление в виде разных форм непослушания и протеста. Существование этих противоположных тенденций и сопротивление друг другу порождают столкновения, которые при неизменности отношения взрослого становятся систематическими, а негативизм подростка - все более упорным. При сохранении такой ситуации ломка прежних отношений может затянуться на весь подростковый период и иметь форму хронического конфликта. Разными формами неподчинения и протеста подросток ломает прежние, "детские" отношения со взрослым и навязывает ему новый тип - "взрослых"- отношений, которым принадлежит будущее. Конфликт может продолжаться до тех пор, пока взрослый не изменит отношения к подростку. Конфликтные отношения благоприятствуют развитию приспособительных форм поведения и эмансипации подростка. Появляется отчужденность, убеждение в несправедливости взрослого, которое питается представлением о том, что взрослый его не понимает и понять не может. На этой основе может возникнуть уже сознательное неприятие требований, оценок, взглядов взрослого, и он вообще может потерять возможность влиять на подростка в ответственный период становления моральных и социальных установок личности.</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 Конфликт является следствием неумения или нежелания взрослого найти подростку новое место рядом с собой. Проблема самостоятельности и равноправия подростка в отношениях со взрослым - самая сложная и острая в их общении и в воспитании подростка вообще. Необходимо найти такую степень самостоятельности, которая соответствовала бы возможностям подростка, общественным требованиям к нему и позволяла взрослому направлять его, влиять на него.</w:t>
      </w:r>
    </w:p>
    <w:p w:rsidR="00113D5D" w:rsidRDefault="00113D5D" w:rsidP="00113D5D">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Специфические трудности в общении взрослого и подростка могут отсутствовать, если отношения между ними строятся по определенному типу отношений взрослых - дружеских - или имеют форму содержательного сотрудничества с характерными для них нормами взаимного уважения, помощи и доверия. В процессе сотрудничества складываются новые способы социального взаимодействия подростка и взрослого, морально этическое содержание которых отвечает задаче развития социальной взрослости подростка и его новым требованиям к характеру взаимоотношений со взрослыми. Именно сотрудничество позволяет взрослому поставить подростка в новое положение - своего помощника и товарища в разных делах и занятиях, а самому стать для него образцом и другом. Именно такие отношения субъективно необходимы подростку и объективно необходимы для его воспитания.</w:t>
      </w:r>
    </w:p>
    <w:p w:rsidR="00113D5D" w:rsidRDefault="00113D5D" w:rsidP="00113D5D">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1D2B57" w:rsidRDefault="001D2B57"/>
    <w:sectPr w:rsidR="001D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CB"/>
    <w:rsid w:val="00113D5D"/>
    <w:rsid w:val="001D2B57"/>
    <w:rsid w:val="00233E26"/>
    <w:rsid w:val="00E6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EF74"/>
  <w15:chartTrackingRefBased/>
  <w15:docId w15:val="{1A8804E7-36BF-4B88-ABE0-8793772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13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D5D"/>
  </w:style>
  <w:style w:type="paragraph" w:customStyle="1" w:styleId="c4">
    <w:name w:val="c4"/>
    <w:basedOn w:val="a"/>
    <w:rsid w:val="00113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3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1462</Words>
  <Characters>8340</Characters>
  <Application>Microsoft Office Word</Application>
  <DocSecurity>0</DocSecurity>
  <Lines>69</Lines>
  <Paragraphs>19</Paragraphs>
  <ScaleCrop>false</ScaleCrop>
  <Company>HP</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2024-03-28T17:15:00Z</dcterms:created>
  <dcterms:modified xsi:type="dcterms:W3CDTF">2024-03-28T17:38:00Z</dcterms:modified>
</cp:coreProperties>
</file>