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E5" w:rsidRDefault="009C76E5" w:rsidP="009C76E5">
      <w:pPr>
        <w:shd w:val="clear" w:color="auto" w:fill="FFFFFF"/>
        <w:spacing w:after="33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651B31" wp14:editId="3CD10762">
            <wp:extent cx="5940425" cy="5181371"/>
            <wp:effectExtent l="0" t="0" r="3175" b="635"/>
            <wp:docPr id="3" name="Рисунок 3" descr="http://s21001.edu35.ru/images/s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21001.edu35.ru/images/si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E6A" w:rsidRPr="00D14E6A" w:rsidRDefault="00D14E6A" w:rsidP="00D14E6A">
      <w:pPr>
        <w:shd w:val="clear" w:color="auto" w:fill="FFFFFF"/>
        <w:spacing w:after="330" w:line="600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D14E6A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ПАМЯТКА ДЛЯ РОДИТЕЛЕЙ И УЧАЩИХСЯ ПО СРЕДСТВАМ ИНДИВИДУАЛЬНОЙ МОБИЛЬНОСТИ (СИМ)</w:t>
      </w:r>
    </w:p>
    <w:p w:rsidR="00D14E6A" w:rsidRPr="00D14E6A" w:rsidRDefault="00D14E6A" w:rsidP="00D14E6A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>
        <w:rPr>
          <w:rFonts w:ascii="Montserrat" w:eastAsia="Times New Roman" w:hAnsi="Montserrat" w:cs="Times New Roman"/>
          <w:b/>
          <w:bCs/>
          <w:caps/>
          <w:color w:val="000000"/>
          <w:sz w:val="18"/>
          <w:szCs w:val="18"/>
          <w:shd w:val="clear" w:color="auto" w:fill="DE4552"/>
          <w:lang w:eastAsia="ru-RU"/>
        </w:rPr>
        <w:t xml:space="preserve"> </w:t>
      </w:r>
    </w:p>
    <w:p w:rsidR="00D14E6A" w:rsidRDefault="00D14E6A" w:rsidP="00D14E6A">
      <w:pPr>
        <w:shd w:val="clear" w:color="auto" w:fill="FFFFFF"/>
        <w:spacing w:line="359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 w:rsidRPr="00D14E6A"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  <w:t>Не зная правил безопасного поведения на улице, дети подвергают свою жизнь и здоровье опасности, забывая о том, что, участвуя в процессе дорожного движения, они должны соблюдать Правила дорожного движения и ни в коем случае не создавать аварийно опасных ситуаций на дороге.</w:t>
      </w:r>
    </w:p>
    <w:p w:rsidR="00D14E6A" w:rsidRDefault="00D14E6A" w:rsidP="00D14E6A">
      <w:pPr>
        <w:shd w:val="clear" w:color="auto" w:fill="FFFFFF"/>
        <w:spacing w:line="359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</w:p>
    <w:p w:rsidR="00D14E6A" w:rsidRDefault="00D14E6A" w:rsidP="00D14E6A">
      <w:pPr>
        <w:shd w:val="clear" w:color="auto" w:fill="FFFFFF"/>
        <w:spacing w:line="359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1FB496" wp14:editId="7B4C3A1D">
            <wp:extent cx="5940425" cy="3533315"/>
            <wp:effectExtent l="0" t="0" r="3175" b="0"/>
            <wp:docPr id="1" name="Рисунок 1" descr="https://rovesnik35.ucoz.net/22-23/sredstva-personalnoj-mobilnosti-sca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vesnik35.ucoz.net/22-23/sredstva-personalnoj-mobilnosti-scale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6A" w:rsidRDefault="00D14E6A" w:rsidP="00D14E6A">
      <w:pPr>
        <w:shd w:val="clear" w:color="auto" w:fill="FFFFFF"/>
        <w:spacing w:line="359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</w:p>
    <w:p w:rsidR="00D14E6A" w:rsidRPr="00D14E6A" w:rsidRDefault="00D14E6A" w:rsidP="00D14E6A">
      <w:pPr>
        <w:shd w:val="clear" w:color="auto" w:fill="FFFFFF"/>
        <w:spacing w:line="359" w:lineRule="atLeast"/>
        <w:jc w:val="both"/>
        <w:rPr>
          <w:rFonts w:ascii="Montserrat" w:eastAsia="Times New Roman" w:hAnsi="Montserrat" w:cs="Times New Roman"/>
          <w:b/>
          <w:bCs/>
          <w:color w:val="000000"/>
          <w:sz w:val="27"/>
          <w:szCs w:val="27"/>
          <w:lang w:eastAsia="ru-RU"/>
        </w:rPr>
      </w:pPr>
    </w:p>
    <w:p w:rsidR="00D14E6A" w:rsidRPr="00D14E6A" w:rsidRDefault="00D14E6A" w:rsidP="00D14E6A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такое СИМ?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«Средство индивидуальной мобильности» – транспортное средство, имеющее одно или несколько колес (роликов), предназначенное для индивидуального передвижения человека посредством использования двигателя (двигателей).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Электросамокаты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электроскейтборды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гироскутеры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сигвеи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моноколеса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иные аналогичные средства с двигателем» считаются средствам индивидуальной мобильности.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Самокаты без двигателя, роликовые коньки и скейтборды остаются в статусе «пешехода».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«Велосипед» – транспортное средство, кроме инвалидных колясок, которое </w:t>
      </w:r>
      <w:proofErr w:type="gram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proofErr w:type="gram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крайней мере два колеса и приводится в движение как правило мускульной энергией лиц, находящихся на этом транспортном средстве при помощи педалей или рукояток.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Пешеходными, велосипедными и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велопешеходными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дорожками при определённых условиях теперь могут пользоваться и владельцы СИМ.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пешеходам приравниваются и владельцы СИМ в случае, когда ведут его рядом, так что в случае движения по краю проезжей части двигаться нужно навстречу движению транспортных средств.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Скоростное ограничение </w:t>
      </w:r>
      <w:proofErr w:type="gram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</w:t>
      </w:r>
      <w:proofErr w:type="gram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независимо от места использования: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24.6. Движение лиц, использующих для передвижения средства индивидуальной мобильности, разрешается со скоростью не более 25 км/ч.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создания помех для движения пешеходов, владелец СИМ должен спешиться или снизить скорость до скорости, не превышающей скорость движения пешеходов. 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передвигаться на СИМ?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Пользователи СИМ </w:t>
      </w: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старше 14 лет </w:t>
      </w: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первую очередь должны использовать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</w:t>
      </w:r>
      <w:proofErr w:type="gram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gram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ипедные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велопешеходные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дорожки, проезжую часть велосипедных зон или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велополосы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 движение в пешеходных зонах, по тротуарам и пешеходным дорожкам, если все перечисленные выше зоны отсутствуют, движение по ним невозможно или лицо на СИМ сопровождает ребёнка до 14 лет на СИМ или велосипеде. Важное условие – вес СИМ не должен превышать 35 килограммов.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отсутствия перечисленной выше инфраструктуры и весе СИМ не больше 35 килограммов допускается передвижение по обочине.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Выезд на правый край проезжей части возможен при отсутствии всей вышеперечисленной инфраструктуры с одновременным выполнением следующих условий: на дороге должно быть разрешено движение транспортных средств со скоростью не более 60 км/ч, а также движение велосипедов; средство индивидуальной мобильности оборудовано тормозной системой, звуковым сигналом,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световозвращателями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белого цвета спереди, оранжевого или красного цвета с боковых сторон, красного цвета сзади, фарой или фонарём белого цвета спереди. В этом случае двигаться можно только в один ряд, а обгон или объезд с левой стороны других транспортных средств запрещён.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Владельцам СИМ </w:t>
      </w: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 7 до 14 лет </w:t>
      </w: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зона катания ограничена тротуарами, пешеходными, велосипедными и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велопешеходными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дорожками, а также пределами пешеходных зон. </w:t>
      </w: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до 7 лет</w:t>
      </w: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должны кататься на СИМ только в сопровождении взрослых.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случаях совмещенного с пешеходами движения велосипедистов и лиц, использующих для передвижения средства индивидуальной мобильности, пешеходы имеют приоритет.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пересечении проезжей части вне перекрестка велосипедистом или лицом, использующим для передвижения средство индивидуальной </w:t>
      </w: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мобильности, указанные лица обязаны уступить дорогу другим участникам дорожного движения, движущимся по ней.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жилой зоне ездить на СИМ можно по тротуарам и по проезжей части. Важный момент – при выезде из жилой зоны владельцы СИМ, как и водители автомобилей, должны уступать дорогу другим участникам движения. 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жилой зоне пешеходы имеют преимущество, при этом они не должны создавать на проезжей части необоснованные помехи для движения транспортных средств и лиц, использующих для передвижения средства индивидуальной мобильности.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Передвигаться на СИМ по автомагистралям (знак 5.1) запрещено.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недостаточной видимости велосипедистам, лицам, использующим для передвижения средства индивидуальной мобильности, и водителям мопедов рекомендуется, а вне населенных пунктов указанные лица обязаны иметь при себе предметы со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световозвращающими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элементами и обеспечивать видимость этих предметов водителями других транспортных средств.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Дополнительные требования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 считается транспортным средствам: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Водителю запрещается: управлять транспортным средством в состоянии опьянения (алкогольного, наркотического или иного), под воздействием лекарственных препаратов, ухудшающих реакцию и внимание, в болезненном или утомленном состоянии, ставящем под угрозу безопасность движения.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proofErr w:type="gram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 теперь относится и пункт 24.8, который вносит дополнительные ограничения.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24.8. Велосипедистам и лицам, использующим для передвижения средство индивидуальной мобильности, водителям мопедов запрещается:</w:t>
      </w:r>
    </w:p>
    <w:p w:rsidR="00D14E6A" w:rsidRPr="00D14E6A" w:rsidRDefault="00D14E6A" w:rsidP="00D14E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управлять велосипедом, мопедом, средством индивидуальной мобильности (при наличии руля), не держась за руль хотя бы одной рукой;</w:t>
      </w:r>
    </w:p>
    <w:p w:rsidR="00D14E6A" w:rsidRPr="00D14E6A" w:rsidRDefault="00D14E6A" w:rsidP="00D14E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перевозить груз, который выступает более чем на 0,5 м по длине или ширине за габариты, или груз, мешающий управлению;</w:t>
      </w:r>
    </w:p>
    <w:p w:rsidR="00D14E6A" w:rsidRPr="00D14E6A" w:rsidRDefault="00D14E6A" w:rsidP="00D14E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перевозить пассажиров, если это не предусмотрено оборудованием или конструкцией велосипеда или средства индивидуальной мобильности;</w:t>
      </w:r>
    </w:p>
    <w:p w:rsidR="00D14E6A" w:rsidRPr="00D14E6A" w:rsidRDefault="00D14E6A" w:rsidP="00D14E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перевозить детей до 7 лет при отсутствии специально оборудованных для них мест;</w:t>
      </w:r>
    </w:p>
    <w:p w:rsidR="00D14E6A" w:rsidRPr="00D14E6A" w:rsidRDefault="00D14E6A" w:rsidP="00D14E6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 (кроме случаев, когда из правой полосы разрешен поворот налево, и за исключением дорог, находящихся в велосипедных зонах);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Абзацы про перевозку пассажиров позволяют регулировать нарушение правил эксплуатации самокатов, ведь большинство производителей и сервисов проката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электросамокатов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запрещают катание двух человек одновременно. Для катания с детьми теперь требуется специальная подставка.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  <w:r w:rsidRPr="00D14E6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D14E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средства индивидуальной мобильности соблюдать правила безопасности: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Использовать защитную экипировку: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велошлем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наколенники, налокотники.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Старайтесь выбирать для катания ровную поверхность.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Будьте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внимателены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осторожены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не наехать на других людей и не нанести им травмы.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Соблюдайте безопасную дистанцию до любых объектов или предметов во избежание столкновений и несчастных случаев.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Сохраняйте безопасную скорость, останавливайтесь плавно и аккуратно.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Не пользуйтесь во время движения мобильным телефоном, наушниками и другими гаджетами.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Откажитесь от управления при недостаточной освещенности, в узких пространствах, при больших скоплениях людей, а также в местах, где много помех и препятствий.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Вовремя заряжайте аккумулятор устройства.</w:t>
      </w:r>
    </w:p>
    <w:p w:rsidR="00D14E6A" w:rsidRPr="00D14E6A" w:rsidRDefault="00D14E6A" w:rsidP="00D14E6A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Носите </w:t>
      </w:r>
      <w:proofErr w:type="spellStart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световозвращающие</w:t>
      </w:r>
      <w:proofErr w:type="spellEnd"/>
      <w:r w:rsidRPr="00D1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приспособления, чтобы быть заметным.</w:t>
      </w:r>
    </w:p>
    <w:p w:rsidR="0003701C" w:rsidRDefault="009C76E5" w:rsidP="00D14E6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C6C5D0A" wp14:editId="415F71C5">
            <wp:extent cx="5940425" cy="4453999"/>
            <wp:effectExtent l="0" t="0" r="3175" b="3810"/>
            <wp:docPr id="2" name="Рисунок 2" descr="https://detsad23-luchik.ru/images/bezopasnost/SI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sad23-luchik.ru/images/bezopasnost/SI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6FA6"/>
    <w:multiLevelType w:val="multilevel"/>
    <w:tmpl w:val="01F0B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6A"/>
    <w:rsid w:val="0003701C"/>
    <w:rsid w:val="009C76E5"/>
    <w:rsid w:val="00D12E30"/>
    <w:rsid w:val="00D1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7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7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16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26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7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2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2023-04-24T18:41:00Z</dcterms:created>
  <dcterms:modified xsi:type="dcterms:W3CDTF">2023-04-24T18:41:00Z</dcterms:modified>
</cp:coreProperties>
</file>