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17"/>
        <w:tblW w:w="9925" w:type="dxa"/>
        <w:tblLayout w:type="fixed"/>
        <w:tblLook w:val="0000"/>
      </w:tblPr>
      <w:tblGrid>
        <w:gridCol w:w="4441"/>
        <w:gridCol w:w="432"/>
        <w:gridCol w:w="5052"/>
      </w:tblGrid>
      <w:tr w:rsidR="00100E41" w:rsidRPr="003C2EAC" w:rsidTr="00AC3932">
        <w:trPr>
          <w:trHeight w:val="240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00E41" w:rsidRPr="003C2EAC" w:rsidRDefault="00100E41" w:rsidP="00614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100E41" w:rsidRPr="003C2EAC" w:rsidRDefault="00100E41" w:rsidP="00AC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100E41" w:rsidRPr="00401194" w:rsidRDefault="00100E41" w:rsidP="006149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100E41" w:rsidRPr="003C2EAC" w:rsidTr="00AC3932">
        <w:trPr>
          <w:trHeight w:val="747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00E41" w:rsidRPr="003C2EAC" w:rsidRDefault="00100E41" w:rsidP="00AC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первичной профсоюзной</w:t>
            </w:r>
          </w:p>
          <w:p w:rsidR="00100E41" w:rsidRPr="003C2EAC" w:rsidRDefault="00100E41" w:rsidP="00AC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организации МБОУ СОШ №19                                                                          </w:t>
            </w:r>
          </w:p>
          <w:p w:rsidR="00100E41" w:rsidRPr="003C2EAC" w:rsidRDefault="00100E41" w:rsidP="006149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proofErr w:type="spellStart"/>
            <w:r w:rsidRPr="003C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О.П.Клещева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100E41" w:rsidRPr="003C2EAC" w:rsidRDefault="00100E41" w:rsidP="00AC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100E41" w:rsidRPr="00401194" w:rsidRDefault="00100E41" w:rsidP="00AC39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Директор МБОУ СОШ №19</w:t>
            </w:r>
          </w:p>
          <w:p w:rsidR="00100E41" w:rsidRDefault="00100E41" w:rsidP="00AC39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149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приказ от </w:t>
            </w:r>
            <w:r w:rsidRPr="00401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09.01.2020 </w:t>
            </w:r>
            <w:proofErr w:type="spellStart"/>
            <w:r w:rsidRPr="00401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г.№</w:t>
            </w:r>
            <w:proofErr w:type="spellEnd"/>
            <w:r w:rsidRPr="00401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  <w:p w:rsidR="00100E41" w:rsidRPr="00401194" w:rsidRDefault="00100E41" w:rsidP="006149A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В.В.Котельникова                              </w:t>
            </w:r>
          </w:p>
        </w:tc>
      </w:tr>
      <w:tr w:rsidR="00100E41" w:rsidRPr="003C2EAC" w:rsidTr="00AC3932">
        <w:trPr>
          <w:trHeight w:val="240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00E41" w:rsidRPr="003C2EAC" w:rsidRDefault="00100E41" w:rsidP="00AC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100E41" w:rsidRPr="003C2EAC" w:rsidRDefault="00100E41" w:rsidP="00AC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100E41" w:rsidRPr="00401194" w:rsidRDefault="00100E41" w:rsidP="00AC39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00E41" w:rsidRPr="00401194" w:rsidRDefault="00100E41" w:rsidP="00AC39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E41" w:rsidRPr="003C2EAC" w:rsidTr="00AC3932">
        <w:trPr>
          <w:trHeight w:val="200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100E41" w:rsidRPr="003C2EAC" w:rsidRDefault="00100E41" w:rsidP="00AC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100E41" w:rsidRPr="003C2EAC" w:rsidRDefault="00100E41" w:rsidP="00AC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100E41" w:rsidRPr="003C2EAC" w:rsidRDefault="00100E41" w:rsidP="00AC3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100E41" w:rsidRPr="00EA76BF" w:rsidRDefault="00792D98" w:rsidP="00100E41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Должностная инструкция</w:t>
      </w:r>
      <w:r w:rsidR="00872CBE" w:rsidRPr="00EA76B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по охране труда заместителя директора по </w:t>
      </w:r>
      <w:r w:rsidR="006149AD">
        <w:rPr>
          <w:rFonts w:ascii="Times New Roman" w:hAnsi="Times New Roman" w:cs="Times New Roman"/>
          <w:b/>
          <w:sz w:val="32"/>
          <w:szCs w:val="32"/>
          <w:lang w:eastAsia="ru-RU"/>
        </w:rPr>
        <w:t>воспитательной работе</w:t>
      </w:r>
      <w:bookmarkStart w:id="0" w:name="_GoBack"/>
      <w:bookmarkEnd w:id="0"/>
    </w:p>
    <w:p w:rsidR="00EA76BF" w:rsidRPr="00EA76BF" w:rsidRDefault="00EA76BF" w:rsidP="00EA76BF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EA76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ИОТ-03-20</w:t>
      </w:r>
    </w:p>
    <w:p w:rsidR="00EA76BF" w:rsidRDefault="00EA76BF" w:rsidP="00EA76B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72CBE" w:rsidRPr="00EA76BF" w:rsidRDefault="00872CBE" w:rsidP="00EA76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требования</w:t>
      </w:r>
    </w:p>
    <w:p w:rsidR="00EA76BF" w:rsidRDefault="00EA76BF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6BF" w:rsidRDefault="00872CBE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>1.1. Настоящая </w:t>
      </w:r>
      <w:r w:rsidRPr="00EA76BF">
        <w:rPr>
          <w:rFonts w:ascii="Times New Roman" w:hAnsi="Times New Roman" w:cs="Times New Roman"/>
          <w:bCs/>
          <w:sz w:val="28"/>
          <w:szCs w:val="28"/>
          <w:lang w:eastAsia="ru-RU"/>
        </w:rPr>
        <w:t>инструкция по охране труда для заместителя директора по воспитательной работе</w:t>
      </w:r>
      <w:r w:rsidRPr="00EA76BF">
        <w:rPr>
          <w:rFonts w:ascii="Times New Roman" w:hAnsi="Times New Roman" w:cs="Times New Roman"/>
          <w:sz w:val="28"/>
          <w:szCs w:val="28"/>
          <w:lang w:eastAsia="ru-RU"/>
        </w:rPr>
        <w:t xml:space="preserve"> разработана в соответствии с </w:t>
      </w:r>
      <w:proofErr w:type="spellStart"/>
      <w:r w:rsidRPr="00EA76BF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A76BF">
        <w:rPr>
          <w:rFonts w:ascii="Times New Roman" w:hAnsi="Times New Roman" w:cs="Times New Roman"/>
          <w:sz w:val="28"/>
          <w:szCs w:val="28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учреждениях"; Письмом Министерства образования и науки Российской Федерации № 12-1077 от 25 августа 2015 года «Рекомендации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деятельность»; Трудовым Кодексом Российской Федерации и иными нормативно правовыми актами по охране труда. </w:t>
      </w:r>
    </w:p>
    <w:p w:rsidR="00EA76BF" w:rsidRDefault="00872CBE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 xml:space="preserve">1.2. Настоящая инструкция по охране труда заместителя директора по ВР устанавливает требования охраны труда перед началом, во время и по окончанию работы работника, выполняющего обязанности заместителя директора по воспитательной работе, а также порядок его действий и требования по охране труда в аварийных ситуациях. </w:t>
      </w:r>
    </w:p>
    <w:p w:rsidR="00EA76BF" w:rsidRDefault="00872CBE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 xml:space="preserve">1.3. К работе заместителем директора по воспитательной работе (ВР) допускаются лица, имеющие высшее профессиональное образование, стаж работы не менее трех (пяти) лет на педагогических или руководящих должностях, прошедшие медицинский осмотр, обучение и проверку знаний по охране труда. </w:t>
      </w:r>
    </w:p>
    <w:p w:rsidR="00872CBE" w:rsidRPr="00EA76BF" w:rsidRDefault="00872CBE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>1.4. </w:t>
      </w:r>
      <w:ins w:id="1" w:author="Unknown">
        <w:r w:rsidRPr="00EA76BF">
          <w:rPr>
            <w:rFonts w:ascii="Times New Roman" w:hAnsi="Times New Roman" w:cs="Times New Roman"/>
            <w:sz w:val="28"/>
            <w:szCs w:val="28"/>
            <w:lang w:eastAsia="ru-RU"/>
          </w:rPr>
          <w:t>Зам. директора по ВР в своей работе должен:</w:t>
        </w:r>
      </w:ins>
    </w:p>
    <w:p w:rsidR="00872CBE" w:rsidRPr="00EA76BF" w:rsidRDefault="00872CBE" w:rsidP="00EA76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>знать и соблюдать </w:t>
      </w:r>
      <w:hyperlink r:id="rId5" w:tgtFrame="_blank" w:history="1">
        <w:r w:rsidRPr="00EA76B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должностную инструкцию зам. директора по воспитательной работе</w:t>
        </w:r>
      </w:hyperlink>
      <w:r w:rsidRPr="00EA76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72CBE" w:rsidRPr="00EA76BF" w:rsidRDefault="00872CBE" w:rsidP="00EA76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>знать и выполнять свои должностные обязанности, инструкции по охране труда, технике безопасности, пожарной безопасности;</w:t>
      </w:r>
    </w:p>
    <w:p w:rsidR="00872CBE" w:rsidRPr="00EA76BF" w:rsidRDefault="00872CBE" w:rsidP="00EA76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>пройти вводный инструктаж и первичный инструктаж на рабочем месте;</w:t>
      </w:r>
    </w:p>
    <w:p w:rsidR="00872CBE" w:rsidRPr="00EA76BF" w:rsidRDefault="00872CBE" w:rsidP="00EA76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>соблюдать правила внутреннего трудового распорядка;</w:t>
      </w:r>
    </w:p>
    <w:p w:rsidR="00872CBE" w:rsidRPr="00EA76BF" w:rsidRDefault="00872CBE" w:rsidP="00EA76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>соблюдать установленные режимы труда и отдыха (согласно графику работы);</w:t>
      </w:r>
    </w:p>
    <w:p w:rsidR="00872CBE" w:rsidRPr="00EA76BF" w:rsidRDefault="00872CBE" w:rsidP="00EA76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>выполнять требования личной гигиены, содержать в чистоте рабочее место;</w:t>
      </w:r>
    </w:p>
    <w:p w:rsidR="00872CBE" w:rsidRPr="00EA76BF" w:rsidRDefault="00872CBE" w:rsidP="00EA76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обеспечивать режим соблюдения норм и правил охраны труда, охраны жизни и здоровья детей во время организации воспитательного процесса с обучающимися общеобразовательного учреждения;</w:t>
      </w:r>
    </w:p>
    <w:p w:rsidR="00872CBE" w:rsidRPr="00EA76BF" w:rsidRDefault="00872CBE" w:rsidP="00EA76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 xml:space="preserve">знать требования </w:t>
      </w:r>
      <w:proofErr w:type="spellStart"/>
      <w:r w:rsidRPr="00EA76BF">
        <w:rPr>
          <w:rFonts w:ascii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EA76BF">
        <w:rPr>
          <w:rFonts w:ascii="Times New Roman" w:hAnsi="Times New Roman" w:cs="Times New Roman"/>
          <w:sz w:val="28"/>
          <w:szCs w:val="28"/>
          <w:lang w:eastAsia="ru-RU"/>
        </w:rPr>
        <w:t xml:space="preserve">- и </w:t>
      </w:r>
      <w:proofErr w:type="spellStart"/>
      <w:r w:rsidRPr="00EA76BF">
        <w:rPr>
          <w:rFonts w:ascii="Times New Roman" w:hAnsi="Times New Roman" w:cs="Times New Roman"/>
          <w:sz w:val="28"/>
          <w:szCs w:val="28"/>
          <w:lang w:eastAsia="ru-RU"/>
        </w:rPr>
        <w:t>пожаробезопасности</w:t>
      </w:r>
      <w:proofErr w:type="spellEnd"/>
      <w:r w:rsidRPr="00EA76BF">
        <w:rPr>
          <w:rFonts w:ascii="Times New Roman" w:hAnsi="Times New Roman" w:cs="Times New Roman"/>
          <w:sz w:val="28"/>
          <w:szCs w:val="28"/>
          <w:lang w:eastAsia="ru-RU"/>
        </w:rPr>
        <w:t xml:space="preserve"> и уметь пользоваться средствами пожаротушения;</w:t>
      </w:r>
    </w:p>
    <w:p w:rsidR="00872CBE" w:rsidRPr="00EA76BF" w:rsidRDefault="00872CBE" w:rsidP="00EA76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>уметь оказывать первую помощь пострадавшему;</w:t>
      </w:r>
    </w:p>
    <w:p w:rsidR="00872CBE" w:rsidRPr="00EA76BF" w:rsidRDefault="00872CBE" w:rsidP="00EA76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>знать санитарно-гигиенические условия труда и соблюдать требования производственной санитарии;</w:t>
      </w:r>
    </w:p>
    <w:p w:rsidR="00872CBE" w:rsidRPr="00EA76BF" w:rsidRDefault="00872CBE" w:rsidP="00EA76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>не допускать на рабочее место посторонних лиц;</w:t>
      </w:r>
    </w:p>
    <w:p w:rsidR="00872CBE" w:rsidRPr="00EA76BF" w:rsidRDefault="00872CBE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>соблюдать Правила внутреннего трудового распорядка, трудовую дисциплину, а также правила поведения на территории и в помещениях общеобразовательного учреждения. При передвижении по территории и в помещениях следует пользоваться только установленными проходами.</w:t>
      </w:r>
    </w:p>
    <w:p w:rsidR="00872CBE" w:rsidRPr="00EA76BF" w:rsidRDefault="00872CBE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>1.5. </w:t>
      </w:r>
      <w:ins w:id="2" w:author="Unknown">
        <w:r w:rsidRPr="00EA76BF">
          <w:rPr>
            <w:rFonts w:ascii="Times New Roman" w:hAnsi="Times New Roman" w:cs="Times New Roman"/>
            <w:sz w:val="28"/>
            <w:szCs w:val="28"/>
            <w:lang w:eastAsia="ru-RU"/>
          </w:rPr>
          <w:t>При выполнении должностных обязанностей зам. директора по ВР возможно</w:t>
        </w:r>
      </w:ins>
    </w:p>
    <w:p w:rsidR="00872CBE" w:rsidRPr="00EA76BF" w:rsidRDefault="00872CBE" w:rsidP="00EA76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>воздействие следующих вредных производственных факторов:</w:t>
      </w:r>
    </w:p>
    <w:p w:rsidR="00872CBE" w:rsidRPr="00EA76BF" w:rsidRDefault="00872CBE" w:rsidP="00EA76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>поражение электрическим током при включении электроосвещения, использовании неисправных электрических приборов;</w:t>
      </w:r>
    </w:p>
    <w:p w:rsidR="00872CBE" w:rsidRPr="00EA76BF" w:rsidRDefault="00872CBE" w:rsidP="00EA76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>поражение током при включении и пользовании аппаратурой ТСО;</w:t>
      </w:r>
    </w:p>
    <w:p w:rsidR="00872CBE" w:rsidRPr="00EA76BF" w:rsidRDefault="00872CBE" w:rsidP="00EA76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>нарушение остроты зрения при недостаточной освещенности рабочего места, а также зрительное утомление при длительной работе с документами и на компьютере;</w:t>
      </w:r>
    </w:p>
    <w:p w:rsidR="00872CBE" w:rsidRPr="00EA76BF" w:rsidRDefault="00872CBE" w:rsidP="00EA76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>ионизирующие, неионизирующие излучения и электромагнитные поля при работе на компьютере;</w:t>
      </w:r>
    </w:p>
    <w:p w:rsidR="00872CBE" w:rsidRPr="00EA76BF" w:rsidRDefault="00872CBE" w:rsidP="00EA76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>недостаточная освещенность рабочей зоны;</w:t>
      </w:r>
    </w:p>
    <w:p w:rsidR="00872CBE" w:rsidRPr="00EA76BF" w:rsidRDefault="00872CBE" w:rsidP="00EA76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>отсутствие или недостаток естественного света;</w:t>
      </w:r>
    </w:p>
    <w:p w:rsidR="00872CBE" w:rsidRPr="00EA76BF" w:rsidRDefault="00872CBE" w:rsidP="00EA76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A76BF">
        <w:rPr>
          <w:rFonts w:ascii="Times New Roman" w:hAnsi="Times New Roman" w:cs="Times New Roman"/>
          <w:sz w:val="28"/>
          <w:szCs w:val="28"/>
          <w:lang w:eastAsia="ru-RU"/>
        </w:rPr>
        <w:t>психо-эмоциональные</w:t>
      </w:r>
      <w:proofErr w:type="spellEnd"/>
      <w:r w:rsidRPr="00EA76BF">
        <w:rPr>
          <w:rFonts w:ascii="Times New Roman" w:hAnsi="Times New Roman" w:cs="Times New Roman"/>
          <w:sz w:val="28"/>
          <w:szCs w:val="28"/>
          <w:lang w:eastAsia="ru-RU"/>
        </w:rPr>
        <w:t xml:space="preserve"> перегрузки.</w:t>
      </w:r>
    </w:p>
    <w:p w:rsidR="00EA76BF" w:rsidRDefault="00872CBE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>1.6. Во время работы нужно быть внимательным, не отвлекаться посторонними делами и разговорами и не отвлекать других.</w:t>
      </w:r>
    </w:p>
    <w:p w:rsidR="00EA76BF" w:rsidRDefault="00872CBE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 xml:space="preserve"> 1.7. Не допускается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на территории. </w:t>
      </w:r>
    </w:p>
    <w:p w:rsidR="00EA76BF" w:rsidRDefault="00872CBE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 xml:space="preserve">1.8. О замеченных случаях нарушения требований безопасности на рабочем месте, неисправностях оборудования, приспособлений и инструмента рабочий должен сообщить заместителю директора по административно-хозяйственной работе и не приступать к работе до устранения неисправностей. </w:t>
      </w:r>
    </w:p>
    <w:p w:rsidR="00EA76BF" w:rsidRDefault="00872CBE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 xml:space="preserve">1.9. При несчастном случае пострадавший или очевидец несчастного случая обязан немедленно сообщить об этом директору общеобразовательного учреждения, при неисправности оборудования прекратить работу и сообщить заместителю директора по АХР (при его отсутствии – иному должностному лицу). </w:t>
      </w:r>
    </w:p>
    <w:p w:rsidR="00EA76BF" w:rsidRDefault="00872CBE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 xml:space="preserve">1.10. Зам. директора по ВР обязан соблюдать противопожарный режим общеобразовательного учреждения, правила пожарной безопасности, знать места расположения первичных средств пожаротушения, а также направления эвакуации при пожаре. </w:t>
      </w:r>
    </w:p>
    <w:p w:rsidR="00872CBE" w:rsidRDefault="00872CBE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>1. 11. В случае невыполнения или нарушения инструкции по охране труда, зам. директора по воспитательной работе привлекается к дисциплинарной ответственности в соответствии с правилами внутреннего трудового распорядка и, при необходимости, подвергается внеочередной проверке знаний норм и правил охраны труда.</w:t>
      </w:r>
    </w:p>
    <w:p w:rsidR="00EA76BF" w:rsidRPr="00EA76BF" w:rsidRDefault="00EA76BF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2CBE" w:rsidRPr="00EA76BF" w:rsidRDefault="00872CBE" w:rsidP="00EA76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Требования по охране труда перед началом работы</w:t>
      </w:r>
    </w:p>
    <w:p w:rsidR="00EA76BF" w:rsidRDefault="00EA76BF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6BF" w:rsidRDefault="00872CBE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 xml:space="preserve">2.1. Проверить исправность электроосвещения в кабинете, убедиться в исправной работе всех светильников. Наименьшая освещенность рабочего места должна составлять: при люминесцентных лампах – не менее 300 лк (20 Вт/кв.м). </w:t>
      </w:r>
    </w:p>
    <w:p w:rsidR="00EA76BF" w:rsidRDefault="00872CBE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>2.2. Удостовериться в наличии первичных средств пожаротушения и срока их пригодности, в наличии аптечки первой помощи и укомплектованности всеми необходимыми медикаментами.</w:t>
      </w:r>
    </w:p>
    <w:p w:rsidR="00EA76BF" w:rsidRDefault="00872CBE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 xml:space="preserve"> 2.3. Провести осмотр санитарного состояния кабинета и проветрить его.</w:t>
      </w:r>
    </w:p>
    <w:p w:rsidR="00EA76BF" w:rsidRDefault="00872CBE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 xml:space="preserve"> 2.4. Проверить безопасность рабочего места, проверить на устойчивость и исправность мебель, убедиться в устойчивости находящихся в сгруппированном виде документов, провести проверку работоспособности ПК, удостовериться в исправности электрического оборудования, ТСО, оргтехники в рабочем кабинете. </w:t>
      </w:r>
    </w:p>
    <w:p w:rsidR="00EA76BF" w:rsidRDefault="00872CBE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 xml:space="preserve">2.5. Подготовить рабочее место, убрать посторонние предметы и все, что может препятствовать безопасному выполнению работ и создать дополнительную опасность, освободить проходы. </w:t>
      </w:r>
    </w:p>
    <w:p w:rsidR="00EA76BF" w:rsidRDefault="00872CBE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>2.6. При обнаружении недостатков в работе оборудования или поломок мебели сообщить заместителю директора по административно-хозяйственной работе и не использовать данное оборудование и мебель в помещении до полного устранения всех выявленных недостатков.</w:t>
      </w:r>
    </w:p>
    <w:p w:rsidR="00872CBE" w:rsidRDefault="00872CBE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 xml:space="preserve"> 2.7.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EA76BF" w:rsidRPr="00EA76BF" w:rsidRDefault="00EA76BF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2CBE" w:rsidRPr="00EA76BF" w:rsidRDefault="00872CBE" w:rsidP="00EA76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Требования по охране труда во время работы</w:t>
      </w:r>
    </w:p>
    <w:p w:rsidR="00EA76BF" w:rsidRDefault="00EA76BF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6BF" w:rsidRDefault="00872CBE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 xml:space="preserve">3.1. Во время работы нужно быть внимательным, не отвлекаться посторонними делами и разговорами и не отвлекать других, не использовать мобильный телефон в личных целях. </w:t>
      </w:r>
    </w:p>
    <w:p w:rsidR="00EA76BF" w:rsidRDefault="00872CBE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 xml:space="preserve">3.2. Выполнять требования личной гигиены и безопасности труда. </w:t>
      </w:r>
    </w:p>
    <w:p w:rsidR="00EA76BF" w:rsidRDefault="00872CBE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 xml:space="preserve">3.3. Пользоваться при работе только исправной аппаратурой ТСО, оргтехникой. </w:t>
      </w:r>
    </w:p>
    <w:p w:rsidR="00EA76BF" w:rsidRDefault="00872CBE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 xml:space="preserve">3.4. Соблюдать чистоту и порядок на рабочем месте. </w:t>
      </w:r>
    </w:p>
    <w:p w:rsidR="00EA76BF" w:rsidRDefault="00872CBE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 xml:space="preserve">3.5. Соблюдать порядок и не загромождать рабочее место, пути эвакуации бумагами, книгами, посторонними предметами и т.д. </w:t>
      </w:r>
    </w:p>
    <w:p w:rsidR="00EA76BF" w:rsidRDefault="00872CBE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 xml:space="preserve">3.6. Соблюдать правила пожарной безопасности, знать пути эвакуации при пожаре, уметь пользоваться первичными средствами пожаротушения (порошковым огнетушителем). </w:t>
      </w:r>
    </w:p>
    <w:p w:rsidR="00EA76BF" w:rsidRDefault="00872CBE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 xml:space="preserve">3.7. При недостаточной освещенности рабочего места для дополнительного его освещения пользоваться настольной лампой. </w:t>
      </w:r>
    </w:p>
    <w:p w:rsidR="00872CBE" w:rsidRPr="00EA76BF" w:rsidRDefault="00872CBE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>3.8. </w:t>
      </w:r>
      <w:ins w:id="3" w:author="Unknown">
        <w:r w:rsidRPr="00EA76BF">
          <w:rPr>
            <w:rFonts w:ascii="Times New Roman" w:hAnsi="Times New Roman" w:cs="Times New Roman"/>
            <w:sz w:val="28"/>
            <w:szCs w:val="28"/>
            <w:lang w:eastAsia="ru-RU"/>
          </w:rPr>
          <w:t>При работе с оргтехникой (компьютер, ксерокс и пр.), ТСО соблюдать меры безопасности от поражения электрическим током:</w:t>
        </w:r>
      </w:ins>
    </w:p>
    <w:p w:rsidR="00872CBE" w:rsidRPr="00EA76BF" w:rsidRDefault="00872CBE" w:rsidP="00EA76B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>не подключать к электросети и не отключать от нее приборы мокрыми и влажными руками;</w:t>
      </w:r>
    </w:p>
    <w:p w:rsidR="00872CBE" w:rsidRPr="00EA76BF" w:rsidRDefault="00872CBE" w:rsidP="00EA76B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>соблюдать последовательность включения и выключения оргтехники, ТСО, не нарушать технологические процессы;</w:t>
      </w:r>
    </w:p>
    <w:p w:rsidR="00872CBE" w:rsidRPr="00EA76BF" w:rsidRDefault="00872CBE" w:rsidP="00EA76B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>не оставлять включенные в электросеть приборы без присмотра, особенно при работе с оргтехникой.</w:t>
      </w:r>
    </w:p>
    <w:p w:rsidR="00EA76BF" w:rsidRDefault="00872CBE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 xml:space="preserve">3.9. При работе с использованием компьютера руководствоваться «Инструкцией по охране труда при работе на персональном компьютере», а при работе с использованием ксерокса - «Инструкцией по охране труда при работе копировально-множительного аппарата». </w:t>
      </w:r>
    </w:p>
    <w:p w:rsidR="00EA76BF" w:rsidRDefault="00872CBE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 xml:space="preserve">3.10. Для поддержания здорового микроклимата следует через каждые 2 ч работы проветривать помещение; открывая фрамугу, быть предельно осторожным при фиксировании ее в открытом состоянии. </w:t>
      </w:r>
    </w:p>
    <w:p w:rsidR="00EA76BF" w:rsidRDefault="00872CBE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 xml:space="preserve">3.11. В случае открывания оконных рам, фрамуг для проветривания помещений необходимо фиксировать открытые рамы с помощью крючков, а фрамуги фиксировать на ограничители. </w:t>
      </w:r>
    </w:p>
    <w:p w:rsidR="00EA76BF" w:rsidRDefault="00872CBE" w:rsidP="00EA76B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>3.12. При выполнении обязанностей дежурного администратора образовательного учреждения руководствоваться </w:t>
      </w:r>
      <w:hyperlink r:id="rId6" w:tgtFrame="_blank" w:history="1">
        <w:r w:rsidRPr="00EA76B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инструкцией дежурного администратора школы</w:t>
        </w:r>
      </w:hyperlink>
      <w:r w:rsidRPr="00EA76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A76BF" w:rsidRDefault="00872CBE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3.13. При длительной работе с документами и</w:t>
      </w:r>
      <w:r w:rsidRPr="00EA76BF">
        <w:rPr>
          <w:rFonts w:ascii="Times New Roman" w:hAnsi="Times New Roman" w:cs="Times New Roman"/>
          <w:sz w:val="28"/>
          <w:szCs w:val="28"/>
          <w:lang w:eastAsia="ru-RU"/>
        </w:rPr>
        <w:t xml:space="preserve"> на компьютере с целью снижения утомления зрительного анализатора, устранения влияния гиподинамии и гипокинезии, предотвращения развития </w:t>
      </w:r>
      <w:proofErr w:type="spellStart"/>
      <w:r w:rsidRPr="00EA76BF">
        <w:rPr>
          <w:rFonts w:ascii="Times New Roman" w:hAnsi="Times New Roman" w:cs="Times New Roman"/>
          <w:sz w:val="28"/>
          <w:szCs w:val="28"/>
          <w:lang w:eastAsia="ru-RU"/>
        </w:rPr>
        <w:t>познотонического</w:t>
      </w:r>
      <w:proofErr w:type="spellEnd"/>
      <w:r w:rsidRPr="00EA76BF">
        <w:rPr>
          <w:rFonts w:ascii="Times New Roman" w:hAnsi="Times New Roman" w:cs="Times New Roman"/>
          <w:sz w:val="28"/>
          <w:szCs w:val="28"/>
          <w:lang w:eastAsia="ru-RU"/>
        </w:rPr>
        <w:t xml:space="preserve"> утомления через каждый час работы делать перерыв на 10-15 мин, во время которого следует выполнять комплекс упражнений для глаз, физкультурные паузы и минутки. </w:t>
      </w:r>
    </w:p>
    <w:p w:rsidR="00EA76BF" w:rsidRDefault="00872CBE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>3.14. При возникновении неисправностей в работе оборудования, опасной или аварийной ситуации прекратить работу и сообщить об этом заместителю директора по административн</w:t>
      </w:r>
      <w:r w:rsidR="00EA76BF">
        <w:rPr>
          <w:rFonts w:ascii="Times New Roman" w:hAnsi="Times New Roman" w:cs="Times New Roman"/>
          <w:sz w:val="28"/>
          <w:szCs w:val="28"/>
          <w:lang w:eastAsia="ru-RU"/>
        </w:rPr>
        <w:t>о-хозяйственной работе</w:t>
      </w:r>
      <w:r w:rsidRPr="00EA76BF">
        <w:rPr>
          <w:rFonts w:ascii="Times New Roman" w:hAnsi="Times New Roman" w:cs="Times New Roman"/>
          <w:sz w:val="28"/>
          <w:szCs w:val="28"/>
          <w:lang w:eastAsia="ru-RU"/>
        </w:rPr>
        <w:t xml:space="preserve"> или иному должностному лицу общеобразовательного учреждения. </w:t>
      </w:r>
    </w:p>
    <w:p w:rsidR="00EA76BF" w:rsidRDefault="00872CBE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>3.15. Контролировать выполнение </w:t>
      </w:r>
      <w:hyperlink r:id="rId7" w:tgtFrame="_blank" w:history="1">
        <w:r w:rsidRPr="00EA76BF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инструкции по охране труда социального педагога школы</w:t>
        </w:r>
      </w:hyperlink>
      <w:r w:rsidRPr="00EA76BF">
        <w:rPr>
          <w:rFonts w:ascii="Times New Roman" w:hAnsi="Times New Roman" w:cs="Times New Roman"/>
          <w:sz w:val="28"/>
          <w:szCs w:val="28"/>
          <w:lang w:eastAsia="ru-RU"/>
        </w:rPr>
        <w:t xml:space="preserve"> соц. педагогом и давать необходимые рекомендации. </w:t>
      </w:r>
    </w:p>
    <w:p w:rsidR="00EA76BF" w:rsidRDefault="00EA76BF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2CBE" w:rsidRPr="00EA76BF" w:rsidRDefault="00872CBE" w:rsidP="00EA76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Требования безопасности в аварийных ситуациях</w:t>
      </w:r>
    </w:p>
    <w:p w:rsidR="00EA76BF" w:rsidRDefault="00EA76BF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6BF" w:rsidRDefault="00872CBE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 xml:space="preserve">4.1. В случае возникновения аварийных ситуаций следует срочно принять меры, немедленно оказать первую помощь пострадавшему, сообщить об этом директору ОУ, при необходимости отправить пострадавшего в ближайшее медицинское учреждение, позвонив по телефону 103. </w:t>
      </w:r>
    </w:p>
    <w:p w:rsidR="00EA76BF" w:rsidRDefault="00872CBE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 xml:space="preserve">4.2. Не приступать к работе при плохом самочувствии или внезапной болезни. 4.3. В случае появления неисправности в работе компьютера, ксерокса, ТСО (посторонний шум, искрение и запах гари) немедленно отключить электроприбор от электросети и сообщить об этом директору, его заместителю по АХР; работу продолжать только после устранения возникшей неисправности. </w:t>
      </w:r>
    </w:p>
    <w:p w:rsidR="00EA76BF" w:rsidRDefault="00872CBE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 xml:space="preserve">4.4. При возникновении пожара немедленно сообщить об этом директору и в ближайшую пожарную часть по телефону 101, начать эвакуацию обучающихся на эвакуационную площадку (согласно плану эвакуации). </w:t>
      </w:r>
    </w:p>
    <w:p w:rsidR="00EA76BF" w:rsidRDefault="00872CBE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 xml:space="preserve">4.5. При использовании огнетушителей нельзя направлять в сторону людей струю углекислоты и порошка. При пользовании углекислотным огнетушителем во избежание обморожения не браться рукой за раструб огнетушителя. При загорании электрооборудования для его тушения следует применять только углекислотные или порошковые огнетушители. </w:t>
      </w:r>
    </w:p>
    <w:p w:rsidR="00EA76BF" w:rsidRDefault="00872CBE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>4.6. При аварии (прорыве) в системе отопления, водоснабжения необходимо вывести людей из помещения, сообщить о происшедшем заместителю директора по административно-хозяйственной работе (завхозу) общеобразовательного учреждения.</w:t>
      </w:r>
    </w:p>
    <w:p w:rsidR="00EA76BF" w:rsidRDefault="00872CBE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 xml:space="preserve"> 4.7. В случае получения травмы работник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 При получении травмы иным работником необходимо оказать ему первую помощь. При необходимости, вызвать скорую медицинскую помощь по телефону 03 (103) и сообщить о происшествии директору общеобразовательного учреждения.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– фиксирование обстановки путем составления схемы, протокола, фотографирования или иным методом. </w:t>
      </w:r>
    </w:p>
    <w:p w:rsidR="00EA76BF" w:rsidRDefault="00872CBE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 xml:space="preserve">4.8. Работник обязан известить непосредственно директора образовательного учреждения (при отсутствии, иное должностное лицо) о любой ситуации, угрожающей жизни и здоровью учащихся и работников школы, неисправности оборудования, инвентаря, средств пожаротушения, а также нарушении настоящей инструкции. </w:t>
      </w:r>
    </w:p>
    <w:p w:rsidR="00872CBE" w:rsidRDefault="00872CBE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>4.9.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соответствующими инструкциями и Планом эвакуации.</w:t>
      </w:r>
    </w:p>
    <w:p w:rsidR="00EA76BF" w:rsidRPr="00EA76BF" w:rsidRDefault="00EA76BF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6BF" w:rsidRDefault="00EA76BF" w:rsidP="00EA76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A76BF" w:rsidRDefault="00EA76BF" w:rsidP="00EA76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A76BF" w:rsidRDefault="00EA76BF" w:rsidP="00EA76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A76BF" w:rsidRDefault="00EA76BF" w:rsidP="00EA76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72CBE" w:rsidRPr="00EA76BF" w:rsidRDefault="00872CBE" w:rsidP="00EA76B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Требования безопасности по окончании работы</w:t>
      </w:r>
    </w:p>
    <w:p w:rsidR="00EA76BF" w:rsidRDefault="00EA76BF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6BF" w:rsidRDefault="00872CBE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>5.1. Полностью отключить электрические приборы, персональный компьютер, принтер, отключить от электропитания технические средства обучения (ТСО). 5.2. Тщательно проветрить кабинет.</w:t>
      </w:r>
    </w:p>
    <w:p w:rsidR="00EA76BF" w:rsidRDefault="00872CBE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 xml:space="preserve"> 5.3. Привести в порядок свое рабочее место, убрать в отведенные места для хранения документацию, наглядные и методические пособия, раздаточный материал, а также проконтролировать вынос мусора из помещения кабинета. 5.4. Закрыть окна, вымыть руки и перекрыть воду. </w:t>
      </w:r>
    </w:p>
    <w:p w:rsidR="00EA76BF" w:rsidRDefault="00872CBE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 xml:space="preserve">5.5. Проверить наличие первичных средств пожаротушения. При окончании срока эксплуатации огнетушителя передать его лицу, ответственному за пожарную безопасность в школе, для последующей перезарядки. Установить в помещении новый огнетушитель. </w:t>
      </w:r>
    </w:p>
    <w:p w:rsidR="00EA76BF" w:rsidRDefault="00872CBE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 xml:space="preserve">5.6. Удостовериться в противопожарной безопасности помещения, выключить освещение и закрыть кабинет на ключ. </w:t>
      </w:r>
    </w:p>
    <w:p w:rsidR="00872CBE" w:rsidRDefault="00872CBE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76BF">
        <w:rPr>
          <w:rFonts w:ascii="Times New Roman" w:hAnsi="Times New Roman" w:cs="Times New Roman"/>
          <w:sz w:val="28"/>
          <w:szCs w:val="28"/>
          <w:lang w:eastAsia="ru-RU"/>
        </w:rPr>
        <w:t>5.7. Обо всех недостатках, отмеченных во время работы, сообщить заместителю директора школы по административно-хозяйственной работе (при его отсутствии – дежурному администратору) общеобразовательного учреждения.</w:t>
      </w:r>
    </w:p>
    <w:p w:rsidR="00EA76BF" w:rsidRPr="00EA76BF" w:rsidRDefault="00EA76BF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6BF" w:rsidRPr="00EA76BF" w:rsidRDefault="00EA76BF" w:rsidP="00EA76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47A8" w:rsidRPr="00EA76BF" w:rsidRDefault="00C847A8" w:rsidP="00EA76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847A8" w:rsidRPr="00EA76BF" w:rsidSect="00C9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3109"/>
    <w:multiLevelType w:val="multilevel"/>
    <w:tmpl w:val="E562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A0C96"/>
    <w:multiLevelType w:val="hybridMultilevel"/>
    <w:tmpl w:val="28DC0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D294B"/>
    <w:multiLevelType w:val="hybridMultilevel"/>
    <w:tmpl w:val="CEF05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0507A"/>
    <w:multiLevelType w:val="hybridMultilevel"/>
    <w:tmpl w:val="2AC0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665AE"/>
    <w:multiLevelType w:val="multilevel"/>
    <w:tmpl w:val="35404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3249A8"/>
    <w:multiLevelType w:val="multilevel"/>
    <w:tmpl w:val="DA28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872CBE"/>
    <w:rsid w:val="00100E41"/>
    <w:rsid w:val="006149AD"/>
    <w:rsid w:val="00792D98"/>
    <w:rsid w:val="00851983"/>
    <w:rsid w:val="00872CBE"/>
    <w:rsid w:val="00C847A8"/>
    <w:rsid w:val="00C9372B"/>
    <w:rsid w:val="00E61117"/>
    <w:rsid w:val="00EA76BF"/>
    <w:rsid w:val="00FA1BB3"/>
    <w:rsid w:val="00FC6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6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4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7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847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6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46" TargetMode="External"/><Relationship Id="rId5" Type="http://schemas.openxmlformats.org/officeDocument/2006/relationships/hyperlink" Target="https://ohrana-tryda.com/node/6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79525</dc:creator>
  <cp:keywords/>
  <dc:description/>
  <cp:lastModifiedBy>1</cp:lastModifiedBy>
  <cp:revision>14</cp:revision>
  <cp:lastPrinted>2020-08-03T11:05:00Z</cp:lastPrinted>
  <dcterms:created xsi:type="dcterms:W3CDTF">2020-07-20T14:54:00Z</dcterms:created>
  <dcterms:modified xsi:type="dcterms:W3CDTF">2020-08-03T11:05:00Z</dcterms:modified>
</cp:coreProperties>
</file>