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C0" w:rsidRDefault="00936EC0" w:rsidP="00330E44">
      <w:pPr>
        <w:pStyle w:val="60"/>
        <w:shd w:val="clear" w:color="auto" w:fill="auto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6E1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оценки знаний, умений и навыков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7B36E1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7B36E1">
        <w:rPr>
          <w:rFonts w:ascii="Times New Roman" w:hAnsi="Times New Roman" w:cs="Times New Roman"/>
          <w:b/>
          <w:bCs/>
          <w:sz w:val="28"/>
          <w:szCs w:val="28"/>
        </w:rPr>
        <w:t xml:space="preserve">щихся </w:t>
      </w:r>
    </w:p>
    <w:p w:rsidR="00936EC0" w:rsidRDefault="00936EC0" w:rsidP="00330E44">
      <w:pPr>
        <w:pStyle w:val="60"/>
        <w:shd w:val="clear" w:color="auto" w:fill="auto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6E1">
        <w:rPr>
          <w:rFonts w:ascii="Times New Roman" w:hAnsi="Times New Roman" w:cs="Times New Roman"/>
          <w:b/>
          <w:bCs/>
          <w:sz w:val="28"/>
          <w:szCs w:val="28"/>
        </w:rPr>
        <w:t>по литературе</w:t>
      </w:r>
    </w:p>
    <w:p w:rsidR="00936EC0" w:rsidRPr="007B36E1" w:rsidRDefault="00936EC0" w:rsidP="00330E44">
      <w:pPr>
        <w:pStyle w:val="60"/>
        <w:shd w:val="clear" w:color="auto" w:fill="auto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Возрастающие требования к воспитанию молоде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жи, формированию у нее чувства ответственности, организованности и дисциплины требуют реши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тельного искоренения проявления формализма в оценке знаний учащихся, преодоления проценто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мании.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Большое воспитательное значение имеет объек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тивная, правильная и своевременная оценка зна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ний, умений и навыков учащихся. Она способст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тельность учащихся к себе, правильную их само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оценку, честность, правдивость, в. то время как проявление либерализма, завышение и занижение оценки знаний учащихся порождают их неудовлет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воренность, способствуют воспитанию самомнения, зазнайства, ведут к переоценке своих возможнос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тей, формированию у некоторых школьников иж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дивенческой психологии, потребительского отно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шения к жизни.</w:t>
      </w:r>
    </w:p>
    <w:p w:rsidR="00936EC0" w:rsidRPr="00911AE7" w:rsidRDefault="00936EC0" w:rsidP="00330E44">
      <w:pPr>
        <w:spacing w:after="0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дач, строго следовать установленным нормативам.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«Нормы оценки...» призваны обеспечивать оди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наковые требования к знаниям, умениям и навы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кам учащихся. В них устанав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ний, умений и навыков; 3) объем различных видов контрольных работ; 4) количество отметок за раз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личные виды контрольных работ.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Ученикам предъявляются требования только к таким умениям и навыкам, над которыми они ра</w:t>
      </w:r>
      <w:r w:rsidRPr="00911AE7">
        <w:rPr>
          <w:rFonts w:ascii="Times New Roman" w:hAnsi="Times New Roman" w:cs="Times New Roman"/>
          <w:sz w:val="28"/>
          <w:szCs w:val="28"/>
        </w:rPr>
        <w:softHyphen/>
        <w:t xml:space="preserve">ботали или работают к моменту проверки. </w:t>
      </w:r>
    </w:p>
    <w:p w:rsidR="00936EC0" w:rsidRPr="00911AE7" w:rsidRDefault="00936EC0" w:rsidP="00330E4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</w:p>
    <w:p w:rsidR="00936EC0" w:rsidRPr="00911AE7" w:rsidRDefault="00936EC0" w:rsidP="00330E4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11AE7">
        <w:rPr>
          <w:rFonts w:ascii="Times New Roman" w:hAnsi="Times New Roman" w:cs="Times New Roman"/>
          <w:b/>
          <w:bCs/>
        </w:rPr>
        <w:t>Оценка устных ответов учащихся</w:t>
      </w:r>
      <w:bookmarkEnd w:id="0"/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Устный опрос является одним из основных спо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При оценке ответа ученика надо руководство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ваться следующими критериями: 1) полнота и пра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вильность ответа; 2) степень осознанности, понима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ния изученного; 3) языковое оформление ответа.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Style w:val="2pt"/>
          <w:i/>
          <w:iCs/>
          <w:sz w:val="28"/>
          <w:szCs w:val="28"/>
        </w:rPr>
        <w:t>Оценка «5»</w:t>
      </w:r>
      <w:r w:rsidRPr="00911AE7">
        <w:rPr>
          <w:rFonts w:ascii="Times New Roman" w:hAnsi="Times New Roman" w:cs="Times New Roman"/>
          <w:sz w:val="28"/>
          <w:szCs w:val="28"/>
        </w:rPr>
        <w:t xml:space="preserve"> ставится, если ученик: 1) полно излагает изученный материал, дает правильное оп</w:t>
      </w:r>
      <w:r w:rsidRPr="00911AE7">
        <w:rPr>
          <w:rFonts w:ascii="Times New Roman" w:hAnsi="Times New Roman" w:cs="Times New Roman"/>
          <w:sz w:val="28"/>
          <w:szCs w:val="28"/>
        </w:rPr>
        <w:softHyphen/>
        <w:t xml:space="preserve">ределение языковых понятий; 2) обнаруживает </w:t>
      </w:r>
      <w:r w:rsidRPr="00911AE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нимание материала, может обосновать свои сужде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ния, применить знания на практике, привести не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обходимые примеры не только по учебнику, но и самостоятельно составленные; 3) излагает матери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ал последовательно и правильно с точки зрения норм литературного языка.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Style w:val="2pt"/>
          <w:i/>
          <w:iCs/>
          <w:sz w:val="28"/>
          <w:szCs w:val="28"/>
        </w:rPr>
        <w:t>Оценка «4»</w:t>
      </w:r>
      <w:r w:rsidRPr="00911AE7">
        <w:rPr>
          <w:rFonts w:ascii="Times New Roman" w:hAnsi="Times New Roman" w:cs="Times New Roman"/>
          <w:sz w:val="28"/>
          <w:szCs w:val="28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тельности и языковом оформлении излагаемого.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Style w:val="2pt"/>
          <w:i/>
          <w:iCs/>
          <w:sz w:val="28"/>
          <w:szCs w:val="28"/>
        </w:rPr>
        <w:t>Оценка «3»</w:t>
      </w:r>
      <w:r w:rsidRPr="00911AE7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вает знание и понимание основных положений дан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ной темы, но: 1) излагает материал неполно и до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пускает неточности в определении понятий или формулировке правил; 2) не умеет достаточно глу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боко и доказательно обосновать свои суждения и привести свои примеры; 3) излагает материал непо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следовательно и допускает ошибки в языковом оформлении излагаемого.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Style w:val="2pt"/>
          <w:i/>
          <w:iCs/>
          <w:sz w:val="28"/>
          <w:szCs w:val="28"/>
        </w:rPr>
        <w:t>Оценка «2»</w:t>
      </w:r>
      <w:r w:rsidRPr="00911AE7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щим материалом.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Оценка («5», «4», «3») может ставиться не толь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ко за единовременный ответ (когда на проверку подготовки ученика отводится определенное вре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мя), но и за рассредоточенный во времени, т.е. за сумму ответов, данных учеником на протяжении урока (выводится</w:t>
      </w:r>
      <w:r w:rsidRPr="00911AE7">
        <w:rPr>
          <w:rStyle w:val="a3"/>
          <w:sz w:val="28"/>
          <w:szCs w:val="28"/>
        </w:rPr>
        <w:t xml:space="preserve"> поурочный</w:t>
      </w:r>
      <w:r w:rsidRPr="00911AE7">
        <w:rPr>
          <w:rFonts w:ascii="Times New Roman" w:hAnsi="Times New Roman" w:cs="Times New Roman"/>
          <w:sz w:val="28"/>
          <w:szCs w:val="28"/>
        </w:rPr>
        <w:t xml:space="preserve"> балл), при условии, если в процессе урока не только заслушивались от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веты учащегося, но и осуществлялась проверка его умения применять знания на практике.</w:t>
      </w:r>
    </w:p>
    <w:p w:rsidR="00936EC0" w:rsidRPr="00911AE7" w:rsidRDefault="00936EC0" w:rsidP="00330E4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1" w:name="bookmark2"/>
    </w:p>
    <w:p w:rsidR="00936EC0" w:rsidRPr="00911AE7" w:rsidRDefault="00936EC0" w:rsidP="00330E4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11AE7">
        <w:rPr>
          <w:rFonts w:ascii="Times New Roman" w:hAnsi="Times New Roman" w:cs="Times New Roman"/>
          <w:b/>
          <w:bCs/>
        </w:rPr>
        <w:t xml:space="preserve">Оценка сочинений </w:t>
      </w:r>
      <w:bookmarkEnd w:id="1"/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Сочинения – основная форма про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Сочинения в 6 классе прово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дятся в соответствии с требованиями раздела про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граммы «Развитие навыков связной речи».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 xml:space="preserve">Рекомендуется следующий примерный объем классных сочинений   в </w:t>
      </w:r>
      <w:r w:rsidR="00AC71EC">
        <w:rPr>
          <w:rFonts w:ascii="Times New Roman" w:hAnsi="Times New Roman" w:cs="Times New Roman"/>
          <w:sz w:val="28"/>
          <w:szCs w:val="28"/>
        </w:rPr>
        <w:t xml:space="preserve">5 классе – </w:t>
      </w:r>
      <w:r w:rsidR="00AC71EC" w:rsidRPr="00911AE7">
        <w:rPr>
          <w:rFonts w:ascii="Times New Roman" w:hAnsi="Times New Roman" w:cs="Times New Roman"/>
          <w:sz w:val="28"/>
          <w:szCs w:val="28"/>
        </w:rPr>
        <w:t>0</w:t>
      </w:r>
      <w:r w:rsidR="00AC71EC">
        <w:rPr>
          <w:rFonts w:ascii="Times New Roman" w:hAnsi="Times New Roman" w:cs="Times New Roman"/>
          <w:sz w:val="28"/>
          <w:szCs w:val="28"/>
        </w:rPr>
        <w:t>,5-1</w:t>
      </w:r>
      <w:r w:rsidR="00AC71EC" w:rsidRPr="00911AE7">
        <w:rPr>
          <w:rFonts w:ascii="Times New Roman" w:hAnsi="Times New Roman" w:cs="Times New Roman"/>
          <w:sz w:val="28"/>
          <w:szCs w:val="28"/>
        </w:rPr>
        <w:t>страницы</w:t>
      </w:r>
      <w:r w:rsidR="00AC71EC">
        <w:rPr>
          <w:rFonts w:ascii="Times New Roman" w:hAnsi="Times New Roman" w:cs="Times New Roman"/>
          <w:sz w:val="28"/>
          <w:szCs w:val="28"/>
        </w:rPr>
        <w:t>;</w:t>
      </w:r>
      <w:r w:rsidRPr="00911AE7">
        <w:rPr>
          <w:rFonts w:ascii="Times New Roman" w:hAnsi="Times New Roman" w:cs="Times New Roman"/>
          <w:sz w:val="28"/>
          <w:szCs w:val="28"/>
        </w:rPr>
        <w:t xml:space="preserve">6 </w:t>
      </w:r>
      <w:r w:rsidR="00AC71EC">
        <w:rPr>
          <w:rFonts w:ascii="Times New Roman" w:hAnsi="Times New Roman" w:cs="Times New Roman"/>
          <w:sz w:val="28"/>
          <w:szCs w:val="28"/>
        </w:rPr>
        <w:t>классе – 1,0-1,5 страницы;</w:t>
      </w:r>
      <w:r w:rsidR="00F342BC">
        <w:rPr>
          <w:rFonts w:ascii="Times New Roman" w:hAnsi="Times New Roman" w:cs="Times New Roman"/>
          <w:sz w:val="28"/>
          <w:szCs w:val="28"/>
        </w:rPr>
        <w:t>в 7классе – 1,5-2</w:t>
      </w:r>
      <w:r w:rsidR="00F342BC" w:rsidRPr="00911AE7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F342BC">
        <w:rPr>
          <w:rFonts w:ascii="Times New Roman" w:hAnsi="Times New Roman" w:cs="Times New Roman"/>
          <w:sz w:val="28"/>
          <w:szCs w:val="28"/>
        </w:rPr>
        <w:t>; в 8 классе –</w:t>
      </w:r>
      <w:r w:rsidR="00197B0E">
        <w:rPr>
          <w:rFonts w:ascii="Times New Roman" w:hAnsi="Times New Roman" w:cs="Times New Roman"/>
          <w:sz w:val="28"/>
          <w:szCs w:val="28"/>
        </w:rPr>
        <w:t xml:space="preserve"> 2-2,5 страницы; в 9 классе – 2,5-4 страницы; в 10 классе – 4-5страниц</w:t>
      </w:r>
      <w:r w:rsidR="00F342BC">
        <w:rPr>
          <w:rFonts w:ascii="Times New Roman" w:hAnsi="Times New Roman" w:cs="Times New Roman"/>
          <w:sz w:val="28"/>
          <w:szCs w:val="28"/>
        </w:rPr>
        <w:t>; в 11 классе –</w:t>
      </w:r>
      <w:r w:rsidR="00197B0E">
        <w:rPr>
          <w:rFonts w:ascii="Times New Roman" w:hAnsi="Times New Roman" w:cs="Times New Roman"/>
          <w:sz w:val="28"/>
          <w:szCs w:val="28"/>
        </w:rPr>
        <w:t>4-6 страниц</w:t>
      </w:r>
      <w:r w:rsidR="00F342B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К указанному объему сочинений учитель дол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жен относиться как к примерному, так как объем ученического сочинения зависит от многих обсто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ятельств, в частности от стиля и жанра сочинения, характера темы и замысла, темпа письма учащих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ся, их общего развития.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С помощью сочинений проверяют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ся: 1) умение раскрывать тему; 2) умение использо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вать языковые средства в соответствии со стилем, темой и задачей высказывания; 3) соблюдение язы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ковых норм и правил правописания.</w:t>
      </w:r>
      <w:bookmarkStart w:id="2" w:name="_GoBack"/>
      <w:bookmarkEnd w:id="2"/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Любое сочинение оценивается дву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мя отметками: первая ставится за содержание и ре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Содержание сочинения  оценивает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ся по следующим критериям:</w:t>
      </w:r>
    </w:p>
    <w:p w:rsidR="00936EC0" w:rsidRPr="00911AE7" w:rsidRDefault="00936EC0" w:rsidP="00330E4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соответствие работы ученика теме и основной мысли;</w:t>
      </w:r>
    </w:p>
    <w:p w:rsidR="00936EC0" w:rsidRPr="00911AE7" w:rsidRDefault="00936EC0" w:rsidP="00330E4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 xml:space="preserve">полнота раскрытия темы; правильность фактического материала; последовательность изложения. 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и изложений учитывается:</w:t>
      </w:r>
    </w:p>
    <w:p w:rsidR="00936EC0" w:rsidRPr="00911AE7" w:rsidRDefault="00936EC0" w:rsidP="00330E44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разнообразие словаря и грамматического строя речи;</w:t>
      </w:r>
    </w:p>
    <w:p w:rsidR="00936EC0" w:rsidRPr="00911AE7" w:rsidRDefault="00936EC0" w:rsidP="00330E44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стилевое единство и выразительность речи; число речевых недочетов.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ошибок – орфографических, пунктуаци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онных и грамматических.</w:t>
      </w:r>
    </w:p>
    <w:p w:rsidR="00936EC0" w:rsidRDefault="00936EC0" w:rsidP="00330E44">
      <w:pPr>
        <w:ind w:right="-1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4856"/>
        <w:gridCol w:w="3254"/>
      </w:tblGrid>
      <w:tr w:rsidR="00936EC0" w:rsidRPr="00475206">
        <w:tc>
          <w:tcPr>
            <w:tcW w:w="1461" w:type="dxa"/>
            <w:vMerge w:val="restart"/>
          </w:tcPr>
          <w:p w:rsidR="00936EC0" w:rsidRPr="00475206" w:rsidRDefault="00936EC0" w:rsidP="00F047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0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8110" w:type="dxa"/>
            <w:gridSpan w:val="2"/>
          </w:tcPr>
          <w:p w:rsidR="00936EC0" w:rsidRPr="00475206" w:rsidRDefault="00936EC0" w:rsidP="00F047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06">
              <w:rPr>
                <w:rFonts w:ascii="Times New Roman" w:hAnsi="Times New Roman" w:cs="Times New Roman"/>
                <w:sz w:val="28"/>
                <w:szCs w:val="28"/>
              </w:rPr>
              <w:t>Основные критерии оценки</w:t>
            </w:r>
          </w:p>
        </w:tc>
      </w:tr>
      <w:tr w:rsidR="00936EC0" w:rsidRPr="00475206">
        <w:tc>
          <w:tcPr>
            <w:tcW w:w="1461" w:type="dxa"/>
            <w:vMerge/>
          </w:tcPr>
          <w:p w:rsidR="00936EC0" w:rsidRPr="00475206" w:rsidRDefault="00936EC0" w:rsidP="00F047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936EC0" w:rsidRPr="00475206" w:rsidRDefault="00936EC0" w:rsidP="00F047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06">
              <w:rPr>
                <w:rFonts w:ascii="Times New Roman" w:hAnsi="Times New Roman" w:cs="Times New Roman"/>
                <w:sz w:val="28"/>
                <w:szCs w:val="28"/>
              </w:rPr>
              <w:t>Содержание и речь</w:t>
            </w:r>
          </w:p>
        </w:tc>
        <w:tc>
          <w:tcPr>
            <w:tcW w:w="3254" w:type="dxa"/>
          </w:tcPr>
          <w:p w:rsidR="00936EC0" w:rsidRPr="00475206" w:rsidRDefault="00936EC0" w:rsidP="00F047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06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</w:p>
        </w:tc>
      </w:tr>
      <w:tr w:rsidR="00936EC0" w:rsidRPr="00475206">
        <w:tc>
          <w:tcPr>
            <w:tcW w:w="1461" w:type="dxa"/>
          </w:tcPr>
          <w:p w:rsidR="00936EC0" w:rsidRPr="00475206" w:rsidRDefault="00936EC0" w:rsidP="00F047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0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4856" w:type="dxa"/>
          </w:tcPr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1.Содержание работы полно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стью соответствует теме.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1. Фактические ошибки от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сутствуют.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2. Содержание излагается последовательно.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3. Работа отличается богатст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вом словаря, разнообразием используемых синтаксиче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конструкций, точно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стью словоупотребления.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4. Достигнуто стилевое един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и выразительность текста.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1 недочет в содержании и 1-2 речевых недочета</w:t>
            </w:r>
          </w:p>
        </w:tc>
        <w:tc>
          <w:tcPr>
            <w:tcW w:w="3254" w:type="dxa"/>
          </w:tcPr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Допускается: 1 орфографиче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ская, или 1 пунктуацион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ная, или 1 грамматиче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ошибка</w:t>
            </w:r>
          </w:p>
        </w:tc>
      </w:tr>
      <w:tr w:rsidR="00936EC0" w:rsidRPr="00475206">
        <w:tc>
          <w:tcPr>
            <w:tcW w:w="1461" w:type="dxa"/>
          </w:tcPr>
          <w:p w:rsidR="00936EC0" w:rsidRPr="00475206" w:rsidRDefault="00936EC0" w:rsidP="00F047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0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856" w:type="dxa"/>
          </w:tcPr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 xml:space="preserve">1. Содержание 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работы в ос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новном соответствует теме (имеются незначительные отклонения от темы).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1. Содержание в основном достоверно, но имеются еди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ничные фактические неточ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2. Имеются незначительные нарушения последователь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в изложении мыслей.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3. Лексический и граммати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строй речи достаточ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но разнообразен.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4. Стиль работы отличается единством и достаточной вы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разительностью. 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2 недочетов в содер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жании и не более 3-4 речевых недочетов</w:t>
            </w:r>
          </w:p>
        </w:tc>
        <w:tc>
          <w:tcPr>
            <w:tcW w:w="3254" w:type="dxa"/>
          </w:tcPr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Допускаются: 2 орфографиче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и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2 пунктуацион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ошибки, или 1 орфографиче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и 3 пунктуа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ционные ошиб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ки, или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4 пунктуацион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ошибки при отсутствии орфографических ошибок, а также 1 грамматиче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ошибки</w:t>
            </w:r>
          </w:p>
        </w:tc>
      </w:tr>
      <w:tr w:rsidR="00936EC0" w:rsidRPr="00475206">
        <w:tc>
          <w:tcPr>
            <w:tcW w:w="1461" w:type="dxa"/>
          </w:tcPr>
          <w:p w:rsidR="00936EC0" w:rsidRPr="00475206" w:rsidRDefault="00936EC0" w:rsidP="00F047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0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856" w:type="dxa"/>
          </w:tcPr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1.В работе допущены сущест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венные отклонения от темы.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1. Работа достоверна в глав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ном, но в ней имеются от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дельные фактические неточ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2. Допущены отдельные на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рушения последовательнос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ти изложения.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3. Беден словарь и однооб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 употребляемые син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таксические конструкции, встречается неправильное словоупотребление.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4. Стиль работы не отличает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ся единством, речь недоста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точно выразительна.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4 недочетов в содер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жании и 5 речевых недочетов</w:t>
            </w:r>
          </w:p>
        </w:tc>
        <w:tc>
          <w:tcPr>
            <w:tcW w:w="3254" w:type="dxa"/>
          </w:tcPr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Допускаются: 4 орфографиче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и 4 пункту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ационные ошиб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ки, или 3 орфографиче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ошибки и 5 пунктуационных ошибок, или 7 пунктуацион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при отсутст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вии орфографиче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ошибок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(в 6 классе 5 орфографических и 4 пункту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ационные ошиб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ки), а также 4 грамматиче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ошибки</w:t>
            </w:r>
          </w:p>
        </w:tc>
      </w:tr>
      <w:tr w:rsidR="00936EC0" w:rsidRPr="00475206">
        <w:tc>
          <w:tcPr>
            <w:tcW w:w="1461" w:type="dxa"/>
          </w:tcPr>
          <w:p w:rsidR="00936EC0" w:rsidRPr="00475206" w:rsidRDefault="00936EC0" w:rsidP="00F047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0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4856" w:type="dxa"/>
          </w:tcPr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1.Работа не соответствует теме.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1. Допущено много фактиче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неточностей.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2. Нарушена последователь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изложения мыслей во всех частях работы, отсутст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вует связь между ними, час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ты случаи неправильного словоупотребления.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3. Крайне беден словарь, ра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написана короткими од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4. Нарушено стилевое един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текста.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254" w:type="dxa"/>
          </w:tcPr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Допускаются: 7 орфографиче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и 7 пункту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ационных оши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бок, или 6 орфо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графических и 8 пунктуацион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ошибок, 5 орфографических и 9 пункту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ационных оши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бок, 8 орфографических и 6 пунктуацион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ошибок,</w:t>
            </w:r>
          </w:p>
          <w:p w:rsidR="00936EC0" w:rsidRPr="00A559D9" w:rsidRDefault="00936EC0" w:rsidP="00F047ED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9">
              <w:rPr>
                <w:rFonts w:ascii="Times New Roman" w:hAnsi="Times New Roman" w:cs="Times New Roman"/>
                <w:sz w:val="28"/>
                <w:szCs w:val="28"/>
              </w:rPr>
              <w:t>а также 7 грамма</w:t>
            </w:r>
            <w:r w:rsidRPr="00A559D9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ошибок</w:t>
            </w:r>
          </w:p>
        </w:tc>
      </w:tr>
    </w:tbl>
    <w:p w:rsidR="00936EC0" w:rsidRPr="00330E44" w:rsidRDefault="00936EC0" w:rsidP="00330E44">
      <w:pPr>
        <w:pStyle w:val="4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936EC0" w:rsidRPr="00330E44" w:rsidRDefault="00936EC0" w:rsidP="00330E44">
      <w:pPr>
        <w:pStyle w:val="40"/>
        <w:shd w:val="clear" w:color="auto" w:fill="auto"/>
        <w:spacing w:line="240" w:lineRule="auto"/>
        <w:ind w:firstLine="0"/>
        <w:jc w:val="both"/>
        <w:rPr>
          <w:rStyle w:val="42pt"/>
          <w:rFonts w:ascii="Times New Roman" w:hAnsi="Times New Roman" w:cs="Times New Roman"/>
          <w:sz w:val="28"/>
          <w:szCs w:val="28"/>
        </w:rPr>
      </w:pPr>
      <w:r w:rsidRPr="00330E44">
        <w:rPr>
          <w:rStyle w:val="42pt"/>
          <w:rFonts w:ascii="Times New Roman" w:hAnsi="Times New Roman" w:cs="Times New Roman"/>
          <w:sz w:val="28"/>
          <w:szCs w:val="28"/>
        </w:rPr>
        <w:t>Примечания:</w:t>
      </w:r>
    </w:p>
    <w:p w:rsidR="00936EC0" w:rsidRPr="00330E44" w:rsidRDefault="00936EC0" w:rsidP="00330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44">
        <w:rPr>
          <w:rFonts w:ascii="Times New Roman" w:hAnsi="Times New Roman" w:cs="Times New Roman"/>
          <w:sz w:val="28"/>
          <w:szCs w:val="28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330E44">
        <w:rPr>
          <w:rFonts w:ascii="Times New Roman" w:hAnsi="Times New Roman" w:cs="Times New Roman"/>
          <w:sz w:val="28"/>
          <w:szCs w:val="28"/>
        </w:rPr>
        <w:softHyphen/>
        <w:t>ку за сочинение на один балл.</w:t>
      </w:r>
    </w:p>
    <w:p w:rsidR="00936EC0" w:rsidRPr="00330E44" w:rsidRDefault="00936EC0" w:rsidP="00330E44">
      <w:pPr>
        <w:pStyle w:val="40"/>
        <w:shd w:val="clear" w:color="auto" w:fill="auto"/>
        <w:tabs>
          <w:tab w:val="left" w:pos="54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44">
        <w:rPr>
          <w:rFonts w:ascii="Times New Roman" w:hAnsi="Times New Roman" w:cs="Times New Roman"/>
          <w:sz w:val="28"/>
          <w:szCs w:val="28"/>
        </w:rPr>
        <w:t>2. Если объем сочинения в полтора-два раза больше ука</w:t>
      </w:r>
      <w:r w:rsidRPr="00330E44">
        <w:rPr>
          <w:rFonts w:ascii="Times New Roman" w:hAnsi="Times New Roman" w:cs="Times New Roman"/>
          <w:sz w:val="28"/>
          <w:szCs w:val="28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330E44">
        <w:rPr>
          <w:rFonts w:ascii="Times New Roman" w:hAnsi="Times New Roman" w:cs="Times New Roman"/>
          <w:sz w:val="28"/>
          <w:szCs w:val="28"/>
        </w:rPr>
        <w:softHyphen/>
        <w:t>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объема сочинения не принимается во внимание.</w:t>
      </w:r>
    </w:p>
    <w:p w:rsidR="00936EC0" w:rsidRPr="00330E44" w:rsidRDefault="00936EC0" w:rsidP="00330E44">
      <w:pPr>
        <w:pStyle w:val="40"/>
        <w:shd w:val="clear" w:color="auto" w:fill="auto"/>
        <w:tabs>
          <w:tab w:val="left" w:pos="5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44">
        <w:rPr>
          <w:rFonts w:ascii="Times New Roman" w:hAnsi="Times New Roman" w:cs="Times New Roman"/>
          <w:sz w:val="28"/>
          <w:szCs w:val="28"/>
        </w:rPr>
        <w:t>3. Первая оценка (за содержание и речь) не может быть положительной, если не раскрыта тема высказывания, хо</w:t>
      </w:r>
      <w:r w:rsidRPr="00330E44">
        <w:rPr>
          <w:rFonts w:ascii="Times New Roman" w:hAnsi="Times New Roman" w:cs="Times New Roman"/>
          <w:sz w:val="28"/>
          <w:szCs w:val="28"/>
        </w:rPr>
        <w:softHyphen/>
        <w:t>тя по остальным показателям оно написано удовлетвори</w:t>
      </w:r>
      <w:r w:rsidRPr="00330E44">
        <w:rPr>
          <w:rFonts w:ascii="Times New Roman" w:hAnsi="Times New Roman" w:cs="Times New Roman"/>
          <w:sz w:val="28"/>
          <w:szCs w:val="28"/>
        </w:rPr>
        <w:softHyphen/>
        <w:t>тельно.</w:t>
      </w:r>
    </w:p>
    <w:p w:rsidR="00936EC0" w:rsidRPr="00330E44" w:rsidRDefault="00936EC0" w:rsidP="00330E44">
      <w:pPr>
        <w:pStyle w:val="40"/>
        <w:shd w:val="clear" w:color="auto" w:fill="auto"/>
        <w:tabs>
          <w:tab w:val="left" w:pos="55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44">
        <w:rPr>
          <w:rFonts w:ascii="Times New Roman" w:hAnsi="Times New Roman" w:cs="Times New Roman"/>
          <w:sz w:val="28"/>
          <w:szCs w:val="28"/>
        </w:rPr>
        <w:t xml:space="preserve">4.На оценку сочинения и изложения распространяются положения об </w:t>
      </w:r>
      <w:r w:rsidRPr="00330E44">
        <w:rPr>
          <w:rStyle w:val="42pt"/>
          <w:rFonts w:ascii="Times New Roman" w:hAnsi="Times New Roman" w:cs="Times New Roman"/>
          <w:sz w:val="28"/>
          <w:szCs w:val="28"/>
        </w:rPr>
        <w:t>однотипных и негрубых</w:t>
      </w:r>
      <w:r w:rsidRPr="00330E44">
        <w:rPr>
          <w:rFonts w:ascii="Times New Roman" w:hAnsi="Times New Roman" w:cs="Times New Roman"/>
          <w:sz w:val="28"/>
          <w:szCs w:val="28"/>
        </w:rPr>
        <w:t xml:space="preserve"> ошиб</w:t>
      </w:r>
      <w:r w:rsidRPr="00330E44">
        <w:rPr>
          <w:rFonts w:ascii="Times New Roman" w:hAnsi="Times New Roman" w:cs="Times New Roman"/>
          <w:sz w:val="28"/>
          <w:szCs w:val="28"/>
        </w:rPr>
        <w:softHyphen/>
        <w:t>ках, а также о сделанных учеником исправлениях, приве</w:t>
      </w:r>
      <w:r w:rsidRPr="00330E44">
        <w:rPr>
          <w:rFonts w:ascii="Times New Roman" w:hAnsi="Times New Roman" w:cs="Times New Roman"/>
          <w:sz w:val="28"/>
          <w:szCs w:val="28"/>
        </w:rPr>
        <w:softHyphen/>
        <w:t>денные в разделе «Оценка диктантов».</w:t>
      </w:r>
    </w:p>
    <w:p w:rsidR="00936EC0" w:rsidRPr="00330E44" w:rsidRDefault="00936EC0" w:rsidP="00330E4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3" w:name="bookmark3"/>
    </w:p>
    <w:p w:rsidR="00936EC0" w:rsidRPr="005363C6" w:rsidRDefault="00936EC0" w:rsidP="00330E4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4" w:name="bookmark4"/>
      <w:bookmarkEnd w:id="3"/>
      <w:r w:rsidRPr="005363C6">
        <w:rPr>
          <w:rFonts w:ascii="Times New Roman" w:hAnsi="Times New Roman" w:cs="Times New Roman"/>
          <w:b/>
          <w:bCs/>
        </w:rPr>
        <w:t>Выведение итоговых оценок</w:t>
      </w:r>
      <w:bookmarkEnd w:id="4"/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За учебную четверть и учебный год ставится ито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риала, овладение умениями, речевое развитие, уро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вень орфографической и пунктуационной грамот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936EC0" w:rsidRPr="00911AE7" w:rsidRDefault="00936EC0" w:rsidP="00330E44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Итоговая оценка не должна выводиться механи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чески, как среднее арифметическое предшествую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щих оценок. Решающим при ее определении следу</w:t>
      </w:r>
      <w:r w:rsidRPr="00911AE7">
        <w:rPr>
          <w:rFonts w:ascii="Times New Roman" w:hAnsi="Times New Roman" w:cs="Times New Roman"/>
          <w:sz w:val="28"/>
          <w:szCs w:val="28"/>
        </w:rPr>
        <w:softHyphen/>
        <w:t>ет считать фактическую подготовку ученика по всем показателям ко времени выведения этой оцен</w:t>
      </w:r>
      <w:r w:rsidRPr="00911AE7">
        <w:rPr>
          <w:rFonts w:ascii="Times New Roman" w:hAnsi="Times New Roman" w:cs="Times New Roman"/>
          <w:sz w:val="28"/>
          <w:szCs w:val="28"/>
        </w:rPr>
        <w:softHyphen/>
        <w:t xml:space="preserve">ки. </w:t>
      </w:r>
    </w:p>
    <w:sectPr w:rsidR="00936EC0" w:rsidRPr="00911AE7" w:rsidSect="00A63E28">
      <w:footerReference w:type="default" r:id="rId7"/>
      <w:pgSz w:w="11906" w:h="16838"/>
      <w:pgMar w:top="1134" w:right="850" w:bottom="1134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E9" w:rsidRDefault="00D837E9" w:rsidP="001521BB">
      <w:pPr>
        <w:spacing w:after="0" w:line="240" w:lineRule="auto"/>
      </w:pPr>
      <w:r>
        <w:separator/>
      </w:r>
    </w:p>
  </w:endnote>
  <w:endnote w:type="continuationSeparator" w:id="1">
    <w:p w:rsidR="00D837E9" w:rsidRDefault="00D837E9" w:rsidP="0015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C0" w:rsidRDefault="00936EC0" w:rsidP="00A63E2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E9" w:rsidRDefault="00D837E9" w:rsidP="001521BB">
      <w:pPr>
        <w:spacing w:after="0" w:line="240" w:lineRule="auto"/>
      </w:pPr>
      <w:r>
        <w:separator/>
      </w:r>
    </w:p>
  </w:footnote>
  <w:footnote w:type="continuationSeparator" w:id="1">
    <w:p w:rsidR="00D837E9" w:rsidRDefault="00D837E9" w:rsidP="0015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F9"/>
    <w:multiLevelType w:val="hybridMultilevel"/>
    <w:tmpl w:val="BD5635BC"/>
    <w:lvl w:ilvl="0" w:tplc="697AE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6765A84"/>
    <w:multiLevelType w:val="hybridMultilevel"/>
    <w:tmpl w:val="64AA65E2"/>
    <w:lvl w:ilvl="0" w:tplc="697AE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44"/>
    <w:rsid w:val="001521BB"/>
    <w:rsid w:val="00197B0E"/>
    <w:rsid w:val="001E1C2F"/>
    <w:rsid w:val="002661EC"/>
    <w:rsid w:val="00330E44"/>
    <w:rsid w:val="00475206"/>
    <w:rsid w:val="004E51E6"/>
    <w:rsid w:val="00533B72"/>
    <w:rsid w:val="005363C6"/>
    <w:rsid w:val="005616C0"/>
    <w:rsid w:val="007B36E1"/>
    <w:rsid w:val="00822DDB"/>
    <w:rsid w:val="008D4070"/>
    <w:rsid w:val="009070AD"/>
    <w:rsid w:val="00911AE7"/>
    <w:rsid w:val="00936EC0"/>
    <w:rsid w:val="00951B63"/>
    <w:rsid w:val="009768F0"/>
    <w:rsid w:val="00A559D9"/>
    <w:rsid w:val="00A63E28"/>
    <w:rsid w:val="00AA5D25"/>
    <w:rsid w:val="00AC71EC"/>
    <w:rsid w:val="00AD551A"/>
    <w:rsid w:val="00C227B9"/>
    <w:rsid w:val="00C23560"/>
    <w:rsid w:val="00D837E9"/>
    <w:rsid w:val="00F047ED"/>
    <w:rsid w:val="00F342BC"/>
    <w:rsid w:val="00F52E3F"/>
    <w:rsid w:val="00FE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330E44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30E44"/>
    <w:pPr>
      <w:shd w:val="clear" w:color="auto" w:fill="FFFFFF"/>
      <w:spacing w:after="0" w:line="252" w:lineRule="exact"/>
      <w:ind w:hanging="220"/>
    </w:pPr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330E44"/>
    <w:rPr>
      <w:rFonts w:ascii="Candara" w:hAnsi="Candara" w:cs="Candara"/>
      <w:sz w:val="37"/>
      <w:szCs w:val="37"/>
      <w:shd w:val="clear" w:color="auto" w:fill="FFFFFF"/>
    </w:rPr>
  </w:style>
  <w:style w:type="paragraph" w:customStyle="1" w:styleId="1">
    <w:name w:val="Основной текст1"/>
    <w:basedOn w:val="a"/>
    <w:uiPriority w:val="99"/>
    <w:rsid w:val="00330E44"/>
    <w:pPr>
      <w:shd w:val="clear" w:color="auto" w:fill="FFFFFF"/>
      <w:spacing w:before="120" w:after="0" w:line="240" w:lineRule="atLeast"/>
      <w:ind w:hanging="220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330E44"/>
    <w:pPr>
      <w:shd w:val="clear" w:color="auto" w:fill="FFFFFF"/>
      <w:spacing w:after="1320" w:line="358" w:lineRule="exact"/>
    </w:pPr>
    <w:rPr>
      <w:rFonts w:ascii="Candara" w:hAnsi="Candara" w:cs="Candara"/>
      <w:sz w:val="37"/>
      <w:szCs w:val="37"/>
      <w:shd w:val="clear" w:color="auto" w:fill="FFFFFF"/>
    </w:rPr>
  </w:style>
  <w:style w:type="character" w:customStyle="1" w:styleId="10">
    <w:name w:val="Заголовок №1_"/>
    <w:link w:val="11"/>
    <w:uiPriority w:val="99"/>
    <w:rsid w:val="00330E44"/>
    <w:rPr>
      <w:rFonts w:ascii="Candara" w:hAnsi="Candara" w:cs="Candara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30E44"/>
    <w:rPr>
      <w:rFonts w:ascii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a3">
    <w:name w:val="Основной текст + Полужирный"/>
    <w:uiPriority w:val="99"/>
    <w:rsid w:val="00330E44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330E44"/>
    <w:rPr>
      <w:spacing w:val="5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30E44"/>
    <w:pPr>
      <w:shd w:val="clear" w:color="auto" w:fill="FFFFFF"/>
      <w:spacing w:before="300" w:after="180" w:line="240" w:lineRule="atLeast"/>
      <w:ind w:firstLine="280"/>
      <w:jc w:val="both"/>
      <w:outlineLvl w:val="0"/>
    </w:pPr>
    <w:rPr>
      <w:rFonts w:ascii="Candara" w:hAnsi="Candara" w:cs="Candara"/>
      <w:sz w:val="28"/>
      <w:szCs w:val="28"/>
      <w:shd w:val="clear" w:color="auto" w:fill="FFFFFF"/>
    </w:rPr>
  </w:style>
  <w:style w:type="paragraph" w:styleId="a4">
    <w:name w:val="footer"/>
    <w:basedOn w:val="a"/>
    <w:link w:val="a5"/>
    <w:uiPriority w:val="99"/>
    <w:rsid w:val="00A63E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227B9"/>
  </w:style>
  <w:style w:type="character" w:styleId="a6">
    <w:name w:val="page number"/>
    <w:basedOn w:val="a0"/>
    <w:uiPriority w:val="99"/>
    <w:rsid w:val="00A63E28"/>
  </w:style>
  <w:style w:type="paragraph" w:styleId="a7">
    <w:name w:val="header"/>
    <w:basedOn w:val="a"/>
    <w:link w:val="a8"/>
    <w:uiPriority w:val="99"/>
    <w:unhideWhenUsed/>
    <w:rsid w:val="00FE2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22C7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9018</Characters>
  <Application>Microsoft Office Word</Application>
  <DocSecurity>0</DocSecurity>
  <Lines>75</Lines>
  <Paragraphs>21</Paragraphs>
  <ScaleCrop>false</ScaleCrop>
  <Company>19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2</cp:revision>
  <dcterms:created xsi:type="dcterms:W3CDTF">2020-02-15T10:16:00Z</dcterms:created>
  <dcterms:modified xsi:type="dcterms:W3CDTF">2020-02-15T10:16:00Z</dcterms:modified>
</cp:coreProperties>
</file>